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84BBF" w14:textId="21255193" w:rsidR="000B08B5" w:rsidRDefault="00D00B9B" w:rsidP="00265FC5">
      <w:r>
        <w:rPr>
          <w:noProof/>
        </w:rPr>
        <w:drawing>
          <wp:anchor distT="0" distB="0" distL="114300" distR="114300" simplePos="0" relativeHeight="251658240" behindDoc="1" locked="0" layoutInCell="1" allowOverlap="1" wp14:anchorId="40C84232" wp14:editId="3C97FAE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87400" cy="482600"/>
            <wp:effectExtent l="0" t="0" r="0" b="0"/>
            <wp:wrapTight wrapText="bothSides">
              <wp:wrapPolygon edited="0">
                <wp:start x="0" y="0"/>
                <wp:lineTo x="0" y="20463"/>
                <wp:lineTo x="20903" y="20463"/>
                <wp:lineTo x="209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mca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8EB400" w14:textId="6646FE5E" w:rsidR="00265FC5" w:rsidRPr="00455A68" w:rsidRDefault="00265FC5" w:rsidP="00265FC5">
      <w:pPr>
        <w:ind w:firstLine="720"/>
        <w:rPr>
          <w:b/>
          <w:bCs/>
          <w:u w:val="single"/>
        </w:rPr>
      </w:pPr>
      <w:r>
        <w:rPr>
          <w:b/>
          <w:bCs/>
        </w:rPr>
        <w:t xml:space="preserve">             </w:t>
      </w:r>
      <w:r w:rsidR="00AB590C">
        <w:rPr>
          <w:b/>
          <w:bCs/>
        </w:rPr>
        <w:tab/>
        <w:t xml:space="preserve">      </w:t>
      </w:r>
      <w:r>
        <w:rPr>
          <w:b/>
          <w:bCs/>
        </w:rPr>
        <w:t xml:space="preserve">  </w:t>
      </w:r>
      <w:r w:rsidRPr="00455A68">
        <w:rPr>
          <w:b/>
          <w:bCs/>
          <w:u w:val="single"/>
        </w:rPr>
        <w:t xml:space="preserve">Volunteer </w:t>
      </w:r>
      <w:r w:rsidR="00834471" w:rsidRPr="00455A68">
        <w:rPr>
          <w:b/>
          <w:bCs/>
          <w:u w:val="single"/>
        </w:rPr>
        <w:t>Supervision and Screening Policy</w:t>
      </w:r>
    </w:p>
    <w:p w14:paraId="0A156EF6" w14:textId="29748BEA" w:rsidR="00C920D1" w:rsidRDefault="00C920D1" w:rsidP="00834471">
      <w:pPr>
        <w:spacing w:after="0"/>
        <w:rPr>
          <w:b/>
          <w:bCs/>
        </w:rPr>
      </w:pPr>
      <w:r>
        <w:rPr>
          <w:b/>
          <w:bCs/>
        </w:rPr>
        <w:t>Policy:</w:t>
      </w:r>
    </w:p>
    <w:p w14:paraId="4D2D66B9" w14:textId="3AD0C4B8" w:rsidR="00C920D1" w:rsidRDefault="00C920D1" w:rsidP="00C920D1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  <w:r w:rsidRPr="00C920D1">
        <w:rPr>
          <w:rFonts w:eastAsia="Times New Roman" w:cstheme="minorHAnsi"/>
          <w:bCs/>
          <w:sz w:val="20"/>
          <w:szCs w:val="20"/>
        </w:rPr>
        <w:t xml:space="preserve">Parent and community volunteers will be supervised by NMCAA staff and will not have unsupervised contact with children.  </w:t>
      </w:r>
      <w:r w:rsidR="00FC35D7">
        <w:rPr>
          <w:rFonts w:eastAsia="Times New Roman" w:cstheme="minorHAnsi"/>
          <w:bCs/>
          <w:sz w:val="20"/>
          <w:szCs w:val="20"/>
        </w:rPr>
        <w:t>As required by LARA, unsupervised volunteers, c</w:t>
      </w:r>
      <w:r w:rsidRPr="00C920D1">
        <w:rPr>
          <w:rFonts w:eastAsia="Times New Roman" w:cstheme="minorHAnsi"/>
          <w:bCs/>
          <w:sz w:val="20"/>
          <w:szCs w:val="20"/>
        </w:rPr>
        <w:t>onsultants (ISD and others)</w:t>
      </w:r>
      <w:r w:rsidR="00FC35D7">
        <w:rPr>
          <w:rFonts w:eastAsia="Times New Roman" w:cstheme="minorHAnsi"/>
          <w:bCs/>
          <w:sz w:val="20"/>
          <w:szCs w:val="20"/>
        </w:rPr>
        <w:t>,</w:t>
      </w:r>
      <w:r>
        <w:rPr>
          <w:rFonts w:eastAsia="Times New Roman" w:cstheme="minorHAnsi"/>
          <w:bCs/>
          <w:sz w:val="20"/>
          <w:szCs w:val="20"/>
        </w:rPr>
        <w:t xml:space="preserve"> </w:t>
      </w:r>
      <w:r w:rsidRPr="00C920D1">
        <w:rPr>
          <w:rFonts w:eastAsia="Times New Roman" w:cstheme="minorHAnsi"/>
          <w:bCs/>
          <w:sz w:val="20"/>
          <w:szCs w:val="20"/>
        </w:rPr>
        <w:t xml:space="preserve">and contractors (such as mental health consultants and others) will be screened following the Head Start Program Performance Standards, Great Start Readiness Program Requirements and </w:t>
      </w:r>
      <w:r>
        <w:rPr>
          <w:rFonts w:eastAsia="Times New Roman" w:cstheme="minorHAnsi"/>
          <w:bCs/>
          <w:sz w:val="20"/>
          <w:szCs w:val="20"/>
        </w:rPr>
        <w:t xml:space="preserve">Child Care Licensing Rule </w:t>
      </w:r>
      <w:r w:rsidRPr="00C920D1">
        <w:rPr>
          <w:rFonts w:eastAsia="Times New Roman" w:cstheme="minorHAnsi"/>
          <w:bCs/>
          <w:sz w:val="20"/>
          <w:szCs w:val="20"/>
        </w:rPr>
        <w:t xml:space="preserve">requirements.  </w:t>
      </w:r>
    </w:p>
    <w:p w14:paraId="7617A6D3" w14:textId="0467E0A5" w:rsidR="00C55E72" w:rsidRDefault="00C55E72" w:rsidP="00C920D1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</w:p>
    <w:p w14:paraId="61EFA958" w14:textId="6C424BD0" w:rsidR="00C55E72" w:rsidRPr="00D00B9B" w:rsidRDefault="00C55E72" w:rsidP="00C55E72">
      <w:pPr>
        <w:spacing w:after="0"/>
        <w:rPr>
          <w:b/>
          <w:bCs/>
        </w:rPr>
      </w:pPr>
      <w:r>
        <w:rPr>
          <w:b/>
          <w:bCs/>
        </w:rPr>
        <w:t xml:space="preserve">Definitions:  </w:t>
      </w:r>
      <w:r w:rsidRPr="00D00B9B">
        <w:rPr>
          <w:b/>
          <w:bCs/>
        </w:rPr>
        <w:t xml:space="preserve"> </w:t>
      </w:r>
      <w:r w:rsidRPr="00D00B9B">
        <w:rPr>
          <w:b/>
          <w:bCs/>
        </w:rPr>
        <w:tab/>
      </w:r>
    </w:p>
    <w:p w14:paraId="42407601" w14:textId="77777777" w:rsidR="00C55E72" w:rsidRPr="00FC35D7" w:rsidRDefault="00C55E72" w:rsidP="00C55E72">
      <w:pPr>
        <w:spacing w:after="0"/>
        <w:rPr>
          <w:sz w:val="20"/>
          <w:szCs w:val="20"/>
        </w:rPr>
      </w:pPr>
      <w:r w:rsidRPr="00FC35D7">
        <w:rPr>
          <w:b/>
          <w:bCs/>
          <w:sz w:val="20"/>
          <w:szCs w:val="20"/>
        </w:rPr>
        <w:t>Supervised Volunteer</w:t>
      </w:r>
      <w:r w:rsidRPr="00FC35D7">
        <w:rPr>
          <w:sz w:val="20"/>
          <w:szCs w:val="20"/>
        </w:rPr>
        <w:t xml:space="preserve">- A person 16 years of age or older, who provides service for a </w:t>
      </w:r>
      <w:proofErr w:type="gramStart"/>
      <w:r w:rsidRPr="00FC35D7">
        <w:rPr>
          <w:sz w:val="20"/>
          <w:szCs w:val="20"/>
        </w:rPr>
        <w:t>child care</w:t>
      </w:r>
      <w:proofErr w:type="gramEnd"/>
      <w:r w:rsidRPr="00FC35D7">
        <w:rPr>
          <w:sz w:val="20"/>
          <w:szCs w:val="20"/>
        </w:rPr>
        <w:t xml:space="preserve"> center that is not compensated, and who is supervised at all times when children are in care.  </w:t>
      </w:r>
    </w:p>
    <w:p w14:paraId="3DFBCED8" w14:textId="67A88932" w:rsidR="00C55E72" w:rsidRDefault="00C55E72" w:rsidP="00C55E72">
      <w:pPr>
        <w:spacing w:after="0"/>
        <w:rPr>
          <w:sz w:val="20"/>
          <w:szCs w:val="20"/>
        </w:rPr>
      </w:pPr>
      <w:r w:rsidRPr="00FC35D7">
        <w:rPr>
          <w:b/>
          <w:bCs/>
          <w:sz w:val="20"/>
          <w:szCs w:val="20"/>
        </w:rPr>
        <w:t>Unsupervised Volunteer-</w:t>
      </w:r>
      <w:r w:rsidRPr="00FC35D7">
        <w:rPr>
          <w:sz w:val="20"/>
          <w:szCs w:val="20"/>
        </w:rPr>
        <w:t xml:space="preserve"> An individual who is 18 years of age or older, who provides a service for a </w:t>
      </w:r>
      <w:proofErr w:type="gramStart"/>
      <w:r w:rsidRPr="00FC35D7">
        <w:rPr>
          <w:sz w:val="20"/>
          <w:szCs w:val="20"/>
        </w:rPr>
        <w:t>child care</w:t>
      </w:r>
      <w:proofErr w:type="gramEnd"/>
      <w:r w:rsidRPr="00FC35D7">
        <w:rPr>
          <w:sz w:val="20"/>
          <w:szCs w:val="20"/>
        </w:rPr>
        <w:t xml:space="preserve"> center that is no</w:t>
      </w:r>
      <w:r>
        <w:rPr>
          <w:sz w:val="20"/>
          <w:szCs w:val="20"/>
        </w:rPr>
        <w:t>t</w:t>
      </w:r>
      <w:r w:rsidRPr="00FC35D7">
        <w:rPr>
          <w:sz w:val="20"/>
          <w:szCs w:val="20"/>
        </w:rPr>
        <w:t xml:space="preserve"> compensated, and who has been determined eligible by the department to be unsupervised with children. </w:t>
      </w:r>
    </w:p>
    <w:p w14:paraId="693EBE01" w14:textId="4924435E" w:rsidR="006A3B47" w:rsidRPr="006A3B47" w:rsidRDefault="006A3B47" w:rsidP="006A3B47">
      <w:pPr>
        <w:pStyle w:val="ListParagraph"/>
        <w:numPr>
          <w:ilvl w:val="0"/>
          <w:numId w:val="4"/>
        </w:num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A volunteer does not include the rare occasions when parents accompany their child on a special activity such as a classroom event or field trip, when the parent is only with their child and has no responsibility for classroom activities.</w:t>
      </w:r>
    </w:p>
    <w:p w14:paraId="7D28558A" w14:textId="4924435E" w:rsidR="006A3B47" w:rsidRDefault="006A3B47" w:rsidP="006A3B47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Infrequent or one-time visitors are not considered volunteers (firefighters, dental hygienists, private therapists, etc.).</w:t>
      </w:r>
    </w:p>
    <w:p w14:paraId="0F668D2A" w14:textId="372AC6D2" w:rsidR="006A3B47" w:rsidRDefault="006A3B47" w:rsidP="006A3B47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Frequent or regular visitors are considered volunteers (</w:t>
      </w:r>
      <w:r w:rsidR="00BC04C2">
        <w:rPr>
          <w:sz w:val="20"/>
          <w:szCs w:val="20"/>
        </w:rPr>
        <w:t xml:space="preserve">parents, community member, practicum student, </w:t>
      </w:r>
      <w:r>
        <w:rPr>
          <w:sz w:val="20"/>
          <w:szCs w:val="20"/>
        </w:rPr>
        <w:t>weekly readers, nutrition program facilitators, etc.).</w:t>
      </w:r>
    </w:p>
    <w:p w14:paraId="55252AD1" w14:textId="0C04A682" w:rsidR="00C920D1" w:rsidRDefault="00C920D1" w:rsidP="00834471">
      <w:pPr>
        <w:spacing w:after="0"/>
        <w:rPr>
          <w:b/>
          <w:bCs/>
        </w:rPr>
      </w:pPr>
      <w:r>
        <w:rPr>
          <w:b/>
          <w:bCs/>
        </w:rPr>
        <w:t xml:space="preserve">Volunteers will be supervised by NMCAA staff and will not have unsupervised contact with children.    </w:t>
      </w:r>
    </w:p>
    <w:p w14:paraId="475E8E8D" w14:textId="033B0402" w:rsidR="00834471" w:rsidRPr="00435827" w:rsidRDefault="00AB1D25" w:rsidP="00834471">
      <w:pPr>
        <w:spacing w:after="0"/>
        <w:rPr>
          <w:b/>
          <w:bCs/>
        </w:rPr>
      </w:pPr>
      <w:r w:rsidRPr="00435827">
        <w:rPr>
          <w:b/>
          <w:bCs/>
        </w:rPr>
        <w:t>Procedures:</w:t>
      </w:r>
    </w:p>
    <w:p w14:paraId="213C7E5C" w14:textId="77596783" w:rsidR="00AB1D25" w:rsidRPr="00FC35D7" w:rsidRDefault="00AB1D25" w:rsidP="00265FC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C35D7">
        <w:rPr>
          <w:sz w:val="20"/>
          <w:szCs w:val="20"/>
        </w:rPr>
        <w:t xml:space="preserve">Volunteers </w:t>
      </w:r>
      <w:proofErr w:type="gramStart"/>
      <w:r w:rsidRPr="00FC35D7">
        <w:rPr>
          <w:sz w:val="20"/>
          <w:szCs w:val="20"/>
        </w:rPr>
        <w:t>are supervised at all times</w:t>
      </w:r>
      <w:proofErr w:type="gramEnd"/>
      <w:r w:rsidRPr="00FC35D7">
        <w:rPr>
          <w:sz w:val="20"/>
          <w:szCs w:val="20"/>
        </w:rPr>
        <w:t xml:space="preserve"> by NMCAA staff and will not have unsupervised contact with children.</w:t>
      </w:r>
    </w:p>
    <w:p w14:paraId="3E418D9D" w14:textId="7FA5A7DC" w:rsidR="00AB1D25" w:rsidRPr="00FC35D7" w:rsidRDefault="00AB1D25" w:rsidP="00265FC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C35D7">
        <w:rPr>
          <w:sz w:val="20"/>
          <w:szCs w:val="20"/>
        </w:rPr>
        <w:t>Volunteer interest determines their role in the classroom.</w:t>
      </w:r>
    </w:p>
    <w:p w14:paraId="1125A1DB" w14:textId="2A4D0D9D" w:rsidR="00E85870" w:rsidRPr="00FC35D7" w:rsidRDefault="00E85870" w:rsidP="00265FC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C35D7">
        <w:rPr>
          <w:sz w:val="20"/>
          <w:szCs w:val="20"/>
        </w:rPr>
        <w:t>Guidance and clear expectations are shared with the volunteer to assist them in successfully carrying out assigned duties.</w:t>
      </w:r>
    </w:p>
    <w:p w14:paraId="6E0B8037" w14:textId="66B0A1CF" w:rsidR="00265FC5" w:rsidRPr="00FC35D7" w:rsidRDefault="00265FC5" w:rsidP="00265FC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C35D7">
        <w:rPr>
          <w:sz w:val="20"/>
          <w:szCs w:val="20"/>
        </w:rPr>
        <w:t xml:space="preserve">All staff and volunteers </w:t>
      </w:r>
      <w:proofErr w:type="gramStart"/>
      <w:r w:rsidRPr="00FC35D7">
        <w:rPr>
          <w:sz w:val="20"/>
          <w:szCs w:val="20"/>
        </w:rPr>
        <w:t>shall provide appropriate care and supervision of children at all times</w:t>
      </w:r>
      <w:proofErr w:type="gramEnd"/>
      <w:r w:rsidRPr="00FC35D7">
        <w:rPr>
          <w:sz w:val="20"/>
          <w:szCs w:val="20"/>
        </w:rPr>
        <w:t xml:space="preserve">. </w:t>
      </w:r>
    </w:p>
    <w:p w14:paraId="6202DFB7" w14:textId="59AE4257" w:rsidR="00265FC5" w:rsidRPr="00FC35D7" w:rsidRDefault="00265FC5" w:rsidP="00265FC5">
      <w:pPr>
        <w:pStyle w:val="ListParagraph"/>
        <w:numPr>
          <w:ilvl w:val="0"/>
          <w:numId w:val="4"/>
        </w:numPr>
        <w:rPr>
          <w:b/>
          <w:bCs/>
          <w:sz w:val="20"/>
          <w:szCs w:val="20"/>
          <w:u w:val="single"/>
        </w:rPr>
      </w:pPr>
      <w:r w:rsidRPr="00FC35D7">
        <w:rPr>
          <w:sz w:val="20"/>
          <w:szCs w:val="20"/>
        </w:rPr>
        <w:t>All staff and volunteers shall act in a manner that is conducive to the welfare of children.</w:t>
      </w:r>
    </w:p>
    <w:p w14:paraId="0D33DA27" w14:textId="11B537AA" w:rsidR="00265FC5" w:rsidRPr="00C55E72" w:rsidRDefault="00265FC5" w:rsidP="00265FC5">
      <w:pPr>
        <w:pStyle w:val="ListParagraph"/>
        <w:numPr>
          <w:ilvl w:val="0"/>
          <w:numId w:val="4"/>
        </w:numPr>
        <w:rPr>
          <w:b/>
          <w:bCs/>
          <w:sz w:val="20"/>
          <w:szCs w:val="20"/>
          <w:u w:val="single"/>
        </w:rPr>
      </w:pPr>
      <w:r w:rsidRPr="00FC35D7">
        <w:rPr>
          <w:sz w:val="20"/>
          <w:szCs w:val="20"/>
        </w:rPr>
        <w:t xml:space="preserve">All supervised volunteers shall receive a public sex offender registry (PSOR) clearance </w:t>
      </w:r>
      <w:r w:rsidRPr="00B30CEE">
        <w:rPr>
          <w:b/>
          <w:sz w:val="20"/>
          <w:szCs w:val="20"/>
          <w:u w:val="single"/>
        </w:rPr>
        <w:t xml:space="preserve">before </w:t>
      </w:r>
      <w:r w:rsidRPr="00FC35D7">
        <w:rPr>
          <w:sz w:val="20"/>
          <w:szCs w:val="20"/>
        </w:rPr>
        <w:t>having any contact with a child in care. A copy of this clearance must be kept on file at the center.</w:t>
      </w:r>
    </w:p>
    <w:p w14:paraId="54DF7573" w14:textId="4A6DAB20" w:rsidR="00CE6DE4" w:rsidRPr="00FC35D7" w:rsidRDefault="00CE6DE4" w:rsidP="00265FC5">
      <w:pPr>
        <w:pStyle w:val="ListParagraph"/>
        <w:numPr>
          <w:ilvl w:val="0"/>
          <w:numId w:val="4"/>
        </w:numPr>
        <w:rPr>
          <w:b/>
          <w:bCs/>
          <w:sz w:val="20"/>
          <w:szCs w:val="20"/>
          <w:u w:val="single"/>
        </w:rPr>
      </w:pPr>
      <w:r w:rsidRPr="00FC35D7">
        <w:rPr>
          <w:sz w:val="20"/>
          <w:szCs w:val="20"/>
        </w:rPr>
        <w:t>Any individual registered on the public sex offender registry (PSOR) is prohibited from having contact with any child in care</w:t>
      </w:r>
      <w:r w:rsidR="00C46E8F">
        <w:rPr>
          <w:sz w:val="20"/>
          <w:szCs w:val="20"/>
        </w:rPr>
        <w:t xml:space="preserve">. </w:t>
      </w:r>
      <w:r w:rsidR="00D07907">
        <w:rPr>
          <w:sz w:val="20"/>
          <w:szCs w:val="20"/>
        </w:rPr>
        <w:t xml:space="preserve"> </w:t>
      </w:r>
    </w:p>
    <w:p w14:paraId="714A0825" w14:textId="77ABB7C0" w:rsidR="00834471" w:rsidRPr="00C55E72" w:rsidRDefault="00C55E72" w:rsidP="00C55E7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Prior to volunteering, the center will review the </w:t>
      </w:r>
      <w:r w:rsidRPr="00424643">
        <w:rPr>
          <w:rFonts w:eastAsia="Times New Roman" w:cstheme="minorHAnsi"/>
          <w:b/>
          <w:sz w:val="20"/>
          <w:szCs w:val="20"/>
        </w:rPr>
        <w:t>HS/GSRP</w:t>
      </w:r>
      <w:r>
        <w:rPr>
          <w:rFonts w:eastAsia="Times New Roman" w:cstheme="minorHAnsi"/>
          <w:sz w:val="20"/>
          <w:szCs w:val="20"/>
        </w:rPr>
        <w:t xml:space="preserve"> </w:t>
      </w:r>
      <w:r w:rsidRPr="00475EA4">
        <w:rPr>
          <w:rFonts w:eastAsia="Times New Roman" w:cstheme="minorHAnsi"/>
          <w:b/>
          <w:sz w:val="20"/>
          <w:szCs w:val="20"/>
        </w:rPr>
        <w:t>Annual Pre-Service Orientation Training</w:t>
      </w:r>
      <w:r>
        <w:rPr>
          <w:rFonts w:eastAsia="Times New Roman" w:cstheme="minorHAnsi"/>
          <w:sz w:val="20"/>
          <w:szCs w:val="20"/>
        </w:rPr>
        <w:t xml:space="preserve"> forms with the supervised volunteer.  This includes </w:t>
      </w:r>
      <w:r w:rsidR="00834471" w:rsidRPr="00C55E72">
        <w:rPr>
          <w:sz w:val="20"/>
          <w:szCs w:val="20"/>
        </w:rPr>
        <w:t>sign</w:t>
      </w:r>
      <w:r>
        <w:rPr>
          <w:sz w:val="20"/>
          <w:szCs w:val="20"/>
        </w:rPr>
        <w:t>ing</w:t>
      </w:r>
      <w:r w:rsidR="00834471" w:rsidRPr="00C55E72">
        <w:rPr>
          <w:sz w:val="20"/>
          <w:szCs w:val="20"/>
        </w:rPr>
        <w:t xml:space="preserve"> the </w:t>
      </w:r>
      <w:r w:rsidR="00834471" w:rsidRPr="00C55E72">
        <w:rPr>
          <w:b/>
          <w:bCs/>
          <w:sz w:val="20"/>
          <w:szCs w:val="20"/>
        </w:rPr>
        <w:t>Staff and Volunteer Mandated Reporting Policy</w:t>
      </w:r>
      <w:r w:rsidR="00B30CEE" w:rsidRPr="00C55E72">
        <w:rPr>
          <w:sz w:val="20"/>
          <w:szCs w:val="20"/>
        </w:rPr>
        <w:t xml:space="preserve"> acknowledging the following </w:t>
      </w:r>
      <w:r w:rsidR="00834471" w:rsidRPr="00C55E72">
        <w:rPr>
          <w:sz w:val="20"/>
          <w:szCs w:val="20"/>
        </w:rPr>
        <w:t xml:space="preserve">information: </w:t>
      </w:r>
    </w:p>
    <w:p w14:paraId="077D8DA6" w14:textId="77777777" w:rsidR="00834471" w:rsidRPr="00FC35D7" w:rsidRDefault="00834471" w:rsidP="00834471">
      <w:pPr>
        <w:pStyle w:val="ListParagraph"/>
        <w:numPr>
          <w:ilvl w:val="1"/>
          <w:numId w:val="4"/>
        </w:numPr>
        <w:rPr>
          <w:b/>
          <w:bCs/>
          <w:sz w:val="20"/>
          <w:szCs w:val="20"/>
          <w:u w:val="single"/>
        </w:rPr>
      </w:pPr>
      <w:r w:rsidRPr="00FC35D7">
        <w:rPr>
          <w:sz w:val="20"/>
          <w:szCs w:val="20"/>
        </w:rPr>
        <w:t xml:space="preserve">The individual is aware that abuse and neglect of children is against the law. </w:t>
      </w:r>
    </w:p>
    <w:p w14:paraId="4FFF53E1" w14:textId="77777777" w:rsidR="00834471" w:rsidRPr="00FC35D7" w:rsidRDefault="00834471" w:rsidP="00834471">
      <w:pPr>
        <w:pStyle w:val="ListParagraph"/>
        <w:numPr>
          <w:ilvl w:val="1"/>
          <w:numId w:val="4"/>
        </w:numPr>
        <w:rPr>
          <w:b/>
          <w:bCs/>
          <w:sz w:val="20"/>
          <w:szCs w:val="20"/>
          <w:u w:val="single"/>
        </w:rPr>
      </w:pPr>
      <w:r w:rsidRPr="00FC35D7">
        <w:rPr>
          <w:sz w:val="20"/>
          <w:szCs w:val="20"/>
        </w:rPr>
        <w:t xml:space="preserve">The individual has been informed of the center’s policies on child abuse and neglect. </w:t>
      </w:r>
    </w:p>
    <w:p w14:paraId="5398DFBA" w14:textId="643EAD96" w:rsidR="00B30CEE" w:rsidRPr="00B30CEE" w:rsidRDefault="00834471" w:rsidP="00B30CEE">
      <w:pPr>
        <w:pStyle w:val="ListParagraph"/>
        <w:numPr>
          <w:ilvl w:val="1"/>
          <w:numId w:val="4"/>
        </w:numPr>
        <w:rPr>
          <w:b/>
          <w:bCs/>
          <w:sz w:val="20"/>
          <w:szCs w:val="20"/>
          <w:u w:val="single"/>
        </w:rPr>
      </w:pPr>
      <w:r w:rsidRPr="00FC35D7">
        <w:rPr>
          <w:sz w:val="20"/>
          <w:szCs w:val="20"/>
        </w:rPr>
        <w:t>The individual knows that all staff and volunteers are required by law to immediately report suspected abuse and neglect to children’s protective services.</w:t>
      </w:r>
    </w:p>
    <w:p w14:paraId="65F81450" w14:textId="6595236E" w:rsidR="00435827" w:rsidRDefault="00435827" w:rsidP="0043582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FC35D7">
        <w:rPr>
          <w:rFonts w:eastAsia="Times New Roman" w:cstheme="minorHAnsi"/>
          <w:sz w:val="20"/>
          <w:szCs w:val="20"/>
        </w:rPr>
        <w:t>A center shall keep on file at the center evidence to verify that each volunteer who has contact with children at least 4 hours per week for more than 2 consecutive weeks is free from communicable tuberculosis (TB). Verification of TB status is required within 1 year before employment or volunteering.</w:t>
      </w:r>
      <w:r w:rsidR="008478B9">
        <w:rPr>
          <w:rFonts w:eastAsia="Times New Roman" w:cstheme="minorHAnsi"/>
          <w:sz w:val="20"/>
          <w:szCs w:val="20"/>
        </w:rPr>
        <w:t xml:space="preserve"> Volunteers are responsible for the cost of their TB test.</w:t>
      </w:r>
    </w:p>
    <w:p w14:paraId="44325EAA" w14:textId="77777777" w:rsidR="00435827" w:rsidRPr="00435827" w:rsidRDefault="00435827" w:rsidP="00435827">
      <w:pPr>
        <w:pStyle w:val="ListParagraph"/>
        <w:spacing w:after="0" w:line="240" w:lineRule="auto"/>
        <w:rPr>
          <w:rFonts w:eastAsia="Times New Roman" w:cstheme="minorHAnsi"/>
        </w:rPr>
      </w:pPr>
    </w:p>
    <w:p w14:paraId="78EA5301" w14:textId="3E9E828B" w:rsidR="00D00B9B" w:rsidRPr="0070259E" w:rsidRDefault="00D00B9B" w:rsidP="00AB590C">
      <w:pPr>
        <w:spacing w:after="0"/>
        <w:rPr>
          <w:b/>
          <w:bCs/>
          <w:u w:val="single"/>
        </w:rPr>
      </w:pPr>
      <w:r w:rsidRPr="0070259E">
        <w:rPr>
          <w:b/>
          <w:bCs/>
          <w:u w:val="single"/>
        </w:rPr>
        <w:t>PSOR Process:</w:t>
      </w:r>
    </w:p>
    <w:p w14:paraId="3F931642" w14:textId="1770B267" w:rsidR="00D00B9B" w:rsidRPr="00363512" w:rsidRDefault="0070259E" w:rsidP="00AB590C">
      <w:pPr>
        <w:pStyle w:val="ListParagraph"/>
        <w:numPr>
          <w:ilvl w:val="0"/>
          <w:numId w:val="7"/>
        </w:numPr>
        <w:spacing w:after="0"/>
        <w:rPr>
          <w:sz w:val="18"/>
          <w:szCs w:val="18"/>
        </w:rPr>
      </w:pPr>
      <w:r w:rsidRPr="00363512">
        <w:rPr>
          <w:sz w:val="18"/>
          <w:szCs w:val="18"/>
        </w:rPr>
        <w:t xml:space="preserve">Go </w:t>
      </w:r>
      <w:proofErr w:type="gramStart"/>
      <w:r w:rsidRPr="00363512">
        <w:rPr>
          <w:sz w:val="18"/>
          <w:szCs w:val="18"/>
        </w:rPr>
        <w:t>to:</w:t>
      </w:r>
      <w:proofErr w:type="gramEnd"/>
      <w:r w:rsidRPr="00363512">
        <w:rPr>
          <w:sz w:val="18"/>
          <w:szCs w:val="18"/>
        </w:rPr>
        <w:t xml:space="preserve"> </w:t>
      </w:r>
      <w:bookmarkStart w:id="0" w:name="_Hlk29199280"/>
      <w:r w:rsidRPr="00363512">
        <w:rPr>
          <w:sz w:val="18"/>
          <w:szCs w:val="18"/>
        </w:rPr>
        <w:t xml:space="preserve">Michigan State Police Sex Offender Registry </w:t>
      </w:r>
      <w:bookmarkEnd w:id="0"/>
    </w:p>
    <w:p w14:paraId="7E3AC105" w14:textId="77777777" w:rsidR="00363512" w:rsidRDefault="0070259E" w:rsidP="00363512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363512">
        <w:rPr>
          <w:sz w:val="18"/>
          <w:szCs w:val="18"/>
        </w:rPr>
        <w:t>Click on</w:t>
      </w:r>
      <w:r w:rsidR="007A1886" w:rsidRPr="00363512">
        <w:rPr>
          <w:sz w:val="18"/>
          <w:szCs w:val="18"/>
        </w:rPr>
        <w:t xml:space="preserve">: </w:t>
      </w:r>
      <w:r w:rsidRPr="00363512">
        <w:rPr>
          <w:sz w:val="18"/>
          <w:szCs w:val="18"/>
        </w:rPr>
        <w:t>Search Michigan State Police Sex Offender Registry</w:t>
      </w:r>
    </w:p>
    <w:p w14:paraId="46F4EEA7" w14:textId="19D3DF05" w:rsidR="0070259E" w:rsidRPr="00363512" w:rsidRDefault="00363512" w:rsidP="00363512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363512">
        <w:rPr>
          <w:color w:val="FF0000"/>
          <w:sz w:val="18"/>
          <w:szCs w:val="18"/>
        </w:rPr>
        <w:t>NOTE:</w:t>
      </w:r>
      <w:r w:rsidR="0070259E" w:rsidRPr="00363512">
        <w:rPr>
          <w:color w:val="FF0000"/>
          <w:sz w:val="18"/>
          <w:szCs w:val="18"/>
        </w:rPr>
        <w:t xml:space="preserve"> Due to the volume of users, the Public Sex Offender Registry may be unavailable from time to time. Should you be unable to access the re</w:t>
      </w:r>
      <w:r w:rsidR="00667BBC" w:rsidRPr="00363512">
        <w:rPr>
          <w:color w:val="FF0000"/>
          <w:sz w:val="18"/>
          <w:szCs w:val="18"/>
        </w:rPr>
        <w:t>g</w:t>
      </w:r>
      <w:r w:rsidR="00106C0B" w:rsidRPr="00363512">
        <w:rPr>
          <w:color w:val="FF0000"/>
          <w:sz w:val="18"/>
          <w:szCs w:val="18"/>
        </w:rPr>
        <w:t xml:space="preserve">istry, please check back later. </w:t>
      </w:r>
      <w:r w:rsidR="00CA20A6" w:rsidRPr="00363512">
        <w:rPr>
          <w:color w:val="FF0000"/>
          <w:sz w:val="18"/>
          <w:szCs w:val="18"/>
        </w:rPr>
        <w:t xml:space="preserve"> </w:t>
      </w:r>
    </w:p>
    <w:p w14:paraId="0682B697" w14:textId="079C08A3" w:rsidR="0070259E" w:rsidRPr="00435827" w:rsidRDefault="0070259E" w:rsidP="00435827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435827">
        <w:rPr>
          <w:sz w:val="18"/>
          <w:szCs w:val="18"/>
        </w:rPr>
        <w:t>It will take you to another screen.</w:t>
      </w:r>
    </w:p>
    <w:p w14:paraId="080401BA" w14:textId="69088B4F" w:rsidR="0070259E" w:rsidRPr="00435827" w:rsidRDefault="0070259E" w:rsidP="00435827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435827">
        <w:rPr>
          <w:sz w:val="18"/>
          <w:szCs w:val="18"/>
        </w:rPr>
        <w:t>Top left: Click Search for Offenders in your Area Tab (magnifying glass icon)</w:t>
      </w:r>
    </w:p>
    <w:p w14:paraId="07D534F0" w14:textId="6E516C8D" w:rsidR="0070259E" w:rsidRPr="00435827" w:rsidRDefault="0070259E" w:rsidP="00435827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435827">
        <w:rPr>
          <w:sz w:val="18"/>
          <w:szCs w:val="18"/>
        </w:rPr>
        <w:t>Click on</w:t>
      </w:r>
      <w:r w:rsidR="007A1886">
        <w:rPr>
          <w:sz w:val="18"/>
          <w:szCs w:val="18"/>
        </w:rPr>
        <w:t xml:space="preserve">: </w:t>
      </w:r>
      <w:r w:rsidRPr="00435827">
        <w:rPr>
          <w:sz w:val="18"/>
          <w:szCs w:val="18"/>
        </w:rPr>
        <w:t>Name Tab</w:t>
      </w:r>
    </w:p>
    <w:p w14:paraId="16BBA5CE" w14:textId="79F9787F" w:rsidR="0070259E" w:rsidRPr="00435827" w:rsidRDefault="0070259E" w:rsidP="00435827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435827">
        <w:rPr>
          <w:sz w:val="18"/>
          <w:szCs w:val="18"/>
        </w:rPr>
        <w:t>Type in Name of Volunteer</w:t>
      </w:r>
    </w:p>
    <w:p w14:paraId="72909180" w14:textId="58312845" w:rsidR="0070259E" w:rsidRPr="00435827" w:rsidRDefault="0070259E" w:rsidP="00435827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435827">
        <w:rPr>
          <w:sz w:val="18"/>
          <w:szCs w:val="18"/>
        </w:rPr>
        <w:t>Click Submit</w:t>
      </w:r>
    </w:p>
    <w:p w14:paraId="70E2D1EE" w14:textId="4F43E4E7" w:rsidR="0070259E" w:rsidRDefault="0070259E" w:rsidP="00435827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435827">
        <w:rPr>
          <w:sz w:val="18"/>
          <w:szCs w:val="18"/>
        </w:rPr>
        <w:t xml:space="preserve">Notice if the person does or does not have a Sex Offender Registration Profile. Then print page (profile or not) and save copy in file. </w:t>
      </w:r>
    </w:p>
    <w:p w14:paraId="3726FE06" w14:textId="77777777" w:rsidR="00BC04C2" w:rsidRDefault="00BC04C2" w:rsidP="00AB590C">
      <w:pPr>
        <w:spacing w:after="0"/>
        <w:rPr>
          <w:sz w:val="18"/>
          <w:szCs w:val="18"/>
        </w:rPr>
      </w:pPr>
    </w:p>
    <w:p w14:paraId="7AB15FC2" w14:textId="3A53AD2A" w:rsidR="00435827" w:rsidRDefault="00C920D1" w:rsidP="00AB590C">
      <w:pPr>
        <w:spacing w:after="0"/>
        <w:rPr>
          <w:sz w:val="18"/>
          <w:szCs w:val="18"/>
        </w:rPr>
      </w:pPr>
      <w:bookmarkStart w:id="1" w:name="_GoBack"/>
      <w:bookmarkEnd w:id="1"/>
      <w:r>
        <w:rPr>
          <w:sz w:val="18"/>
          <w:szCs w:val="18"/>
        </w:rPr>
        <w:t>Original:  Post in a place visible to staff and parents</w:t>
      </w:r>
    </w:p>
    <w:p w14:paraId="343D35B1" w14:textId="2B41941B" w:rsidR="00BC04C2" w:rsidRDefault="00BC04C2" w:rsidP="00AB590C">
      <w:pPr>
        <w:spacing w:after="0"/>
        <w:rPr>
          <w:sz w:val="18"/>
          <w:szCs w:val="18"/>
        </w:rPr>
      </w:pPr>
    </w:p>
    <w:p w14:paraId="0CA1713E" w14:textId="6EC7B23A" w:rsidR="00B30CEE" w:rsidRDefault="00C920D1" w:rsidP="00AB590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Reference:  </w:t>
      </w:r>
      <w:r w:rsidR="007A1886">
        <w:rPr>
          <w:sz w:val="18"/>
          <w:szCs w:val="18"/>
        </w:rPr>
        <w:t xml:space="preserve">Licensing </w:t>
      </w:r>
      <w:r>
        <w:rPr>
          <w:sz w:val="18"/>
          <w:szCs w:val="18"/>
        </w:rPr>
        <w:t xml:space="preserve">R 400.8103, </w:t>
      </w:r>
      <w:r w:rsidR="007A1886">
        <w:rPr>
          <w:sz w:val="18"/>
          <w:szCs w:val="18"/>
        </w:rPr>
        <w:t xml:space="preserve">8107, </w:t>
      </w:r>
      <w:r>
        <w:rPr>
          <w:sz w:val="18"/>
          <w:szCs w:val="18"/>
        </w:rPr>
        <w:t>8125, 8128</w:t>
      </w:r>
      <w:r w:rsidR="00AB590C">
        <w:rPr>
          <w:sz w:val="18"/>
          <w:szCs w:val="18"/>
        </w:rPr>
        <w:t xml:space="preserve">, </w:t>
      </w:r>
      <w:r w:rsidR="007A1886">
        <w:rPr>
          <w:sz w:val="18"/>
          <w:szCs w:val="18"/>
        </w:rPr>
        <w:t>HSPPS 1302.90, 1302.94</w:t>
      </w:r>
      <w:r w:rsidR="007A1886">
        <w:rPr>
          <w:sz w:val="18"/>
          <w:szCs w:val="18"/>
        </w:rPr>
        <w:tab/>
      </w:r>
    </w:p>
    <w:p w14:paraId="342129E3" w14:textId="67EEF702" w:rsidR="0070259E" w:rsidRPr="00CF50A9" w:rsidRDefault="007A1886" w:rsidP="00AB590C">
      <w:pPr>
        <w:spacing w:after="0"/>
        <w:rPr>
          <w:sz w:val="18"/>
          <w:szCs w:val="18"/>
        </w:rPr>
      </w:pPr>
      <w:r>
        <w:rPr>
          <w:sz w:val="18"/>
          <w:szCs w:val="18"/>
        </w:rPr>
        <w:t>P:/HS/Admin/Procedure Manual/Postings/Volunteer Supervision and Screening Policy</w:t>
      </w:r>
      <w:r w:rsidR="00AB590C">
        <w:rPr>
          <w:sz w:val="18"/>
          <w:szCs w:val="18"/>
        </w:rPr>
        <w:tab/>
      </w:r>
      <w:r w:rsidR="00AB590C">
        <w:rPr>
          <w:sz w:val="18"/>
          <w:szCs w:val="18"/>
        </w:rPr>
        <w:tab/>
      </w:r>
      <w:r w:rsidR="00AB590C">
        <w:rPr>
          <w:sz w:val="18"/>
          <w:szCs w:val="18"/>
        </w:rPr>
        <w:tab/>
      </w:r>
      <w:r w:rsidR="00AB590C">
        <w:rPr>
          <w:sz w:val="18"/>
          <w:szCs w:val="18"/>
        </w:rPr>
        <w:tab/>
        <w:t xml:space="preserve">     </w:t>
      </w:r>
      <w:r w:rsidR="00AB590C">
        <w:rPr>
          <w:sz w:val="18"/>
          <w:szCs w:val="18"/>
        </w:rPr>
        <w:tab/>
      </w:r>
      <w:r w:rsidR="00AB590C">
        <w:rPr>
          <w:sz w:val="18"/>
          <w:szCs w:val="18"/>
        </w:rPr>
        <w:tab/>
        <w:t xml:space="preserve">   1/</w:t>
      </w:r>
      <w:r w:rsidR="00BC04C2">
        <w:rPr>
          <w:sz w:val="18"/>
          <w:szCs w:val="18"/>
        </w:rPr>
        <w:t>30</w:t>
      </w:r>
      <w:r w:rsidR="00AB590C">
        <w:rPr>
          <w:sz w:val="18"/>
          <w:szCs w:val="18"/>
        </w:rPr>
        <w:t>/20</w:t>
      </w:r>
      <w:r w:rsidR="00CF50A9">
        <w:rPr>
          <w:sz w:val="18"/>
          <w:szCs w:val="18"/>
        </w:rPr>
        <w:tab/>
      </w:r>
    </w:p>
    <w:sectPr w:rsidR="0070259E" w:rsidRPr="00CF50A9" w:rsidSect="00111AD5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738E"/>
    <w:multiLevelType w:val="hybridMultilevel"/>
    <w:tmpl w:val="98C42808"/>
    <w:lvl w:ilvl="0" w:tplc="8FBA42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05C20"/>
    <w:multiLevelType w:val="hybridMultilevel"/>
    <w:tmpl w:val="DF289A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40C6404F"/>
    <w:multiLevelType w:val="hybridMultilevel"/>
    <w:tmpl w:val="459A981C"/>
    <w:lvl w:ilvl="0" w:tplc="06A42CF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435852"/>
    <w:multiLevelType w:val="hybridMultilevel"/>
    <w:tmpl w:val="17DEE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427DD3"/>
    <w:multiLevelType w:val="hybridMultilevel"/>
    <w:tmpl w:val="53DA4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C4993"/>
    <w:multiLevelType w:val="hybridMultilevel"/>
    <w:tmpl w:val="87C4F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105AC"/>
    <w:multiLevelType w:val="hybridMultilevel"/>
    <w:tmpl w:val="FBA47688"/>
    <w:lvl w:ilvl="0" w:tplc="50789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E1A03"/>
    <w:multiLevelType w:val="hybridMultilevel"/>
    <w:tmpl w:val="6A2E0302"/>
    <w:lvl w:ilvl="0" w:tplc="B658D0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97BDD"/>
    <w:multiLevelType w:val="hybridMultilevel"/>
    <w:tmpl w:val="8FB20EC8"/>
    <w:lvl w:ilvl="0" w:tplc="8DF43FF2">
      <w:start w:val="1"/>
      <w:numFmt w:val="decimal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06207"/>
    <w:multiLevelType w:val="hybridMultilevel"/>
    <w:tmpl w:val="0768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B9B"/>
    <w:rsid w:val="000B08B5"/>
    <w:rsid w:val="00106C0B"/>
    <w:rsid w:val="00111AD5"/>
    <w:rsid w:val="00265FC5"/>
    <w:rsid w:val="002A18CC"/>
    <w:rsid w:val="00363512"/>
    <w:rsid w:val="003B6AFE"/>
    <w:rsid w:val="00424643"/>
    <w:rsid w:val="00424DB8"/>
    <w:rsid w:val="00435827"/>
    <w:rsid w:val="00450845"/>
    <w:rsid w:val="00455A68"/>
    <w:rsid w:val="00475EA4"/>
    <w:rsid w:val="00530E21"/>
    <w:rsid w:val="0062188C"/>
    <w:rsid w:val="00653718"/>
    <w:rsid w:val="00667BBC"/>
    <w:rsid w:val="00677E5C"/>
    <w:rsid w:val="00686BB5"/>
    <w:rsid w:val="006A3B47"/>
    <w:rsid w:val="0070259E"/>
    <w:rsid w:val="007A1886"/>
    <w:rsid w:val="00834471"/>
    <w:rsid w:val="008478B9"/>
    <w:rsid w:val="00864E56"/>
    <w:rsid w:val="0099798B"/>
    <w:rsid w:val="00AB1D25"/>
    <w:rsid w:val="00AB590C"/>
    <w:rsid w:val="00AD5045"/>
    <w:rsid w:val="00B30CEE"/>
    <w:rsid w:val="00BC04C2"/>
    <w:rsid w:val="00C46E8F"/>
    <w:rsid w:val="00C55E72"/>
    <w:rsid w:val="00C920D1"/>
    <w:rsid w:val="00CA20A6"/>
    <w:rsid w:val="00CE6DE4"/>
    <w:rsid w:val="00CF50A9"/>
    <w:rsid w:val="00D00B9B"/>
    <w:rsid w:val="00D07907"/>
    <w:rsid w:val="00E51B4D"/>
    <w:rsid w:val="00E85870"/>
    <w:rsid w:val="00FC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26D88"/>
  <w15:chartTrackingRefBased/>
  <w15:docId w15:val="{1777B4F8-FCB1-4073-B7B6-6A786868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Michigan Community Action Agency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Notenbaum</dc:creator>
  <cp:keywords/>
  <dc:description/>
  <cp:lastModifiedBy>Abria Morrow</cp:lastModifiedBy>
  <cp:revision>23</cp:revision>
  <cp:lastPrinted>2020-01-06T19:57:00Z</cp:lastPrinted>
  <dcterms:created xsi:type="dcterms:W3CDTF">2020-01-06T19:57:00Z</dcterms:created>
  <dcterms:modified xsi:type="dcterms:W3CDTF">2020-01-30T18:04:00Z</dcterms:modified>
</cp:coreProperties>
</file>