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255" w14:textId="3EAC7366" w:rsidR="006C6978" w:rsidRDefault="006C6978">
      <w:pPr>
        <w:rPr>
          <w:noProof/>
        </w:rPr>
      </w:pPr>
      <w:r>
        <w:rPr>
          <w:noProof/>
        </w:rPr>
        <w:t>PIR Transportation only applie</w:t>
      </w:r>
      <w:r w:rsidR="00D870DE">
        <w:rPr>
          <w:noProof/>
        </w:rPr>
        <w:t>s</w:t>
      </w:r>
      <w:r>
        <w:rPr>
          <w:noProof/>
        </w:rPr>
        <w:t xml:space="preserve"> to Head Start and Head Start blended children.  </w:t>
      </w:r>
      <w:r w:rsidR="00D870DE">
        <w:rPr>
          <w:noProof/>
        </w:rPr>
        <w:t>It d</w:t>
      </w:r>
      <w:r>
        <w:rPr>
          <w:noProof/>
        </w:rPr>
        <w:t>oes not apply to 100% GSRP.</w:t>
      </w:r>
    </w:p>
    <w:p w14:paraId="14178C38" w14:textId="7C0BB733" w:rsidR="00762282" w:rsidRDefault="00762282">
      <w:r w:rsidRPr="00B067E2">
        <w:rPr>
          <w:noProof/>
        </w:rPr>
        <w:drawing>
          <wp:inline distT="0" distB="0" distL="0" distR="0" wp14:anchorId="699ABCFC" wp14:editId="447D1214">
            <wp:extent cx="5699760" cy="1226423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9959" cy="122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D0D92" w14:textId="3732A39A" w:rsidR="00F0714C" w:rsidRDefault="00965D45">
      <w:r>
        <w:t>PIR Question A. 28 Transportation</w:t>
      </w:r>
      <w:r w:rsidR="00762282">
        <w:t xml:space="preserve"> – Steps to add or update</w:t>
      </w:r>
      <w:r w:rsidR="0084201A">
        <w:t xml:space="preserve"> child </w:t>
      </w:r>
      <w:r w:rsidR="00762282">
        <w:t xml:space="preserve">transportation information in </w:t>
      </w:r>
      <w:proofErr w:type="spellStart"/>
      <w:r w:rsidR="00762282">
        <w:t>ChildPlus</w:t>
      </w:r>
      <w:proofErr w:type="spellEnd"/>
      <w:r w:rsidR="00762282">
        <w:t>.</w:t>
      </w:r>
      <w:r w:rsidR="0084201A">
        <w:t xml:space="preserve">  To be updated in November, </w:t>
      </w:r>
      <w:proofErr w:type="gramStart"/>
      <w:r w:rsidR="0084201A">
        <w:t>February</w:t>
      </w:r>
      <w:proofErr w:type="gramEnd"/>
      <w:r w:rsidR="0084201A">
        <w:t xml:space="preserve"> and April.</w:t>
      </w:r>
    </w:p>
    <w:p w14:paraId="72859719" w14:textId="4DD9A0F5" w:rsidR="00C66FE2" w:rsidRDefault="00E6546C" w:rsidP="00C66FE2">
      <w:r>
        <w:t>Select a child from your participant list or from Report 2125</w:t>
      </w:r>
      <w:r w:rsidR="00D870DE">
        <w:t xml:space="preserve">.  </w:t>
      </w:r>
      <w:r w:rsidR="00C66FE2">
        <w:t xml:space="preserve">(Children’s names are in blue.  This is a hyperlink to the child’s record) </w:t>
      </w:r>
    </w:p>
    <w:p w14:paraId="0FBB21A1" w14:textId="1010574B" w:rsidR="005A5DEB" w:rsidRDefault="002737A7" w:rsidP="005A5DEB">
      <w:r>
        <w:t>Once you have a child selected, choose PIR from the menu bar.</w:t>
      </w:r>
      <w:r w:rsidR="00E6546C">
        <w:t xml:space="preserve"> </w:t>
      </w:r>
      <w:r w:rsidR="005A5DEB">
        <w:t xml:space="preserve">   </w:t>
      </w:r>
    </w:p>
    <w:p w14:paraId="1905E918" w14:textId="77777777" w:rsidR="005A5DEB" w:rsidRDefault="005A5DEB" w:rsidP="005A5DEB">
      <w:r w:rsidRPr="00B067E2">
        <w:rPr>
          <w:noProof/>
        </w:rPr>
        <w:drawing>
          <wp:inline distT="0" distB="0" distL="0" distR="0" wp14:anchorId="7DD62E2A" wp14:editId="1CB5F58D">
            <wp:extent cx="5943600" cy="244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BFBC3" w14:textId="7B26FA87" w:rsidR="005A5DEB" w:rsidRDefault="005A5DEB" w:rsidP="005A5DEB">
      <w:r>
        <w:t xml:space="preserve">Scroll to bottom of page until you see </w:t>
      </w:r>
      <w:r w:rsidR="00E6546C">
        <w:t>Transportation</w:t>
      </w:r>
      <w:r>
        <w:t>.  You must edit/change to yes if transportation to and from school is provided.</w:t>
      </w:r>
      <w:r w:rsidR="00E6546C">
        <w:t xml:space="preserve">  </w:t>
      </w:r>
      <w:proofErr w:type="spellStart"/>
      <w:r w:rsidR="00E6546C">
        <w:t>ChildPlus</w:t>
      </w:r>
      <w:proofErr w:type="spellEnd"/>
      <w:r w:rsidR="00E6546C">
        <w:t xml:space="preserve"> defaults all applicants to No.</w:t>
      </w:r>
    </w:p>
    <w:p w14:paraId="36862A9A" w14:textId="77777777" w:rsidR="005A5DEB" w:rsidRDefault="005A5DEB" w:rsidP="005A5DEB">
      <w:r w:rsidRPr="00B067E2">
        <w:rPr>
          <w:noProof/>
        </w:rPr>
        <w:drawing>
          <wp:inline distT="0" distB="0" distL="0" distR="0" wp14:anchorId="0B99D21B" wp14:editId="271E0BE9">
            <wp:extent cx="4972744" cy="914528"/>
            <wp:effectExtent l="0" t="0" r="0" b="0"/>
            <wp:docPr id="2" name="Picture 2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CDE12" w14:textId="77777777" w:rsidR="00C66FE2" w:rsidRDefault="00C66FE2" w:rsidP="00D870DE"/>
    <w:p w14:paraId="5CE4E96F" w14:textId="77777777" w:rsidR="00C66FE2" w:rsidRDefault="00C66FE2" w:rsidP="00D870DE"/>
    <w:p w14:paraId="203E0866" w14:textId="77777777" w:rsidR="00C66FE2" w:rsidRDefault="00C66FE2" w:rsidP="00D870DE"/>
    <w:p w14:paraId="352CAF15" w14:textId="77777777" w:rsidR="00C66FE2" w:rsidRDefault="00C66FE2" w:rsidP="00D870DE"/>
    <w:p w14:paraId="1B0B9A0F" w14:textId="77777777" w:rsidR="00C66FE2" w:rsidRDefault="00C66FE2" w:rsidP="00D870DE"/>
    <w:p w14:paraId="59AE9166" w14:textId="77777777" w:rsidR="00C66FE2" w:rsidRDefault="00C66FE2" w:rsidP="00D870DE"/>
    <w:p w14:paraId="1D706045" w14:textId="77777777" w:rsidR="00C66FE2" w:rsidRDefault="00C66FE2" w:rsidP="00D870DE"/>
    <w:p w14:paraId="125F84F0" w14:textId="77777777" w:rsidR="00C66FE2" w:rsidRDefault="00C66FE2" w:rsidP="00D870DE"/>
    <w:p w14:paraId="24431D42" w14:textId="77777777" w:rsidR="00C66FE2" w:rsidRDefault="00C66FE2" w:rsidP="00D870DE"/>
    <w:p w14:paraId="7630C44A" w14:textId="77777777" w:rsidR="00C66FE2" w:rsidRDefault="00C66FE2" w:rsidP="00D870DE"/>
    <w:p w14:paraId="0FC81647" w14:textId="77777777" w:rsidR="00C66FE2" w:rsidRDefault="00C66FE2" w:rsidP="00D870DE"/>
    <w:p w14:paraId="6EAAF70E" w14:textId="77777777" w:rsidR="00C66FE2" w:rsidRDefault="00C66FE2" w:rsidP="00D870DE"/>
    <w:p w14:paraId="132E8937" w14:textId="4B707546" w:rsidR="00C66FE2" w:rsidRDefault="002737A7" w:rsidP="00D870DE">
      <w:r>
        <w:t>Entering the ty</w:t>
      </w:r>
      <w:r w:rsidR="00C66FE2">
        <w:t xml:space="preserve">pe of Transportation provided. </w:t>
      </w:r>
    </w:p>
    <w:p w14:paraId="432F64AE" w14:textId="67F19451" w:rsidR="00C66FE2" w:rsidRDefault="00C66FE2" w:rsidP="00D870DE">
      <w:r>
        <w:t xml:space="preserve">DMT will enter ‘Yes’ </w:t>
      </w:r>
      <w:r w:rsidR="002662E0">
        <w:t xml:space="preserve">for </w:t>
      </w:r>
      <w:r w:rsidR="002662E0" w:rsidRPr="00FC54EF">
        <w:t>“Self (transport)”</w:t>
      </w:r>
      <w:r w:rsidR="002662E0">
        <w:t xml:space="preserve"> </w:t>
      </w:r>
      <w:r>
        <w:t xml:space="preserve">for all Head Start applicants.  </w:t>
      </w:r>
    </w:p>
    <w:p w14:paraId="0E398D84" w14:textId="77777777" w:rsidR="00C66FE2" w:rsidRDefault="00C66FE2" w:rsidP="00D870DE">
      <w:r>
        <w:t>Site Supervisors will need to edit/update transportation option as applicable.</w:t>
      </w:r>
    </w:p>
    <w:p w14:paraId="391CD9E3" w14:textId="2D3011C1" w:rsidR="00C66FE2" w:rsidRDefault="00C66FE2" w:rsidP="00C66FE2">
      <w:r>
        <w:t xml:space="preserve">To edit the transportation </w:t>
      </w:r>
      <w:proofErr w:type="gramStart"/>
      <w:r>
        <w:t>option</w:t>
      </w:r>
      <w:proofErr w:type="gramEnd"/>
      <w:r w:rsidR="002737A7">
        <w:t xml:space="preserve"> s</w:t>
      </w:r>
      <w:r>
        <w:t xml:space="preserve">elect a child from your participant list or from Report 2125.  (Children’s names are in blue.  This is a hyperlink to the child’s record) </w:t>
      </w:r>
    </w:p>
    <w:p w14:paraId="32A18EEA" w14:textId="2FD4D650" w:rsidR="00D870DE" w:rsidRDefault="00D870DE" w:rsidP="00D870DE">
      <w:r>
        <w:t>Select Application</w:t>
      </w:r>
    </w:p>
    <w:p w14:paraId="7AF46618" w14:textId="77777777" w:rsidR="00D870DE" w:rsidRDefault="00D870DE" w:rsidP="00D870DE">
      <w:r w:rsidRPr="00B067E2">
        <w:rPr>
          <w:noProof/>
        </w:rPr>
        <w:drawing>
          <wp:inline distT="0" distB="0" distL="0" distR="0" wp14:anchorId="79859C80" wp14:editId="15D1CDD1">
            <wp:extent cx="5943600" cy="137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DA4AD" w14:textId="77777777" w:rsidR="00D870DE" w:rsidRDefault="00D870DE" w:rsidP="00D870DE">
      <w:r>
        <w:t xml:space="preserve">Scroll to the Agency-Specific Information section </w:t>
      </w:r>
    </w:p>
    <w:p w14:paraId="79A3415C" w14:textId="77777777" w:rsidR="00D870DE" w:rsidRDefault="00D870DE" w:rsidP="00D870DE">
      <w:r w:rsidRPr="00965D45">
        <w:rPr>
          <w:noProof/>
        </w:rPr>
        <w:drawing>
          <wp:inline distT="0" distB="0" distL="0" distR="0" wp14:anchorId="2CD19362" wp14:editId="7F0FE2E0">
            <wp:extent cx="2400635" cy="39058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D29B7" w14:textId="059A70D3" w:rsidR="005A5DEB" w:rsidRDefault="00D870DE" w:rsidP="005A5DEB">
      <w:r>
        <w:t>Scroll down until you see these 4 boxes/choices.  Choose the appropriate form of transportation getting the child to and from classes.  These are pull down menus with a simple Y or N.  Only choose 1.  Add any notes that apply to transportation.</w:t>
      </w:r>
      <w:r w:rsidRPr="00965D45">
        <w:rPr>
          <w:noProof/>
        </w:rPr>
        <w:drawing>
          <wp:inline distT="0" distB="0" distL="0" distR="0" wp14:anchorId="7F674EB0" wp14:editId="28FFC745">
            <wp:extent cx="5128260" cy="1365344"/>
            <wp:effectExtent l="0" t="0" r="0" b="635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6546" cy="137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6B35" w14:textId="7BA433A2" w:rsidR="00A91987" w:rsidRDefault="00A91987">
      <w:r>
        <w:t>To assist you with child names you can run Report 2125 Participant Alphabetical List.</w:t>
      </w:r>
    </w:p>
    <w:p w14:paraId="623D5DB5" w14:textId="77777777" w:rsidR="00E6546C" w:rsidRDefault="00A91987">
      <w:r>
        <w:t xml:space="preserve">A sample of </w:t>
      </w:r>
      <w:r w:rsidR="00A40C42">
        <w:t>r</w:t>
      </w:r>
      <w:r>
        <w:t>eport</w:t>
      </w:r>
      <w:r w:rsidR="00A40C42">
        <w:t xml:space="preserve"> 2125</w:t>
      </w:r>
      <w:r>
        <w:t xml:space="preserve"> set up is below.  </w:t>
      </w:r>
    </w:p>
    <w:p w14:paraId="02F9F95B" w14:textId="7D989948" w:rsidR="00E30E29" w:rsidRDefault="005A5DEB">
      <w:r w:rsidRPr="005A5DEB">
        <w:rPr>
          <w:noProof/>
        </w:rPr>
        <w:drawing>
          <wp:inline distT="0" distB="0" distL="0" distR="0" wp14:anchorId="769B9ADA" wp14:editId="2BB74CBC">
            <wp:extent cx="3223260" cy="2519377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7484" cy="253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ED43" w14:textId="02FB14C7" w:rsidR="00762282" w:rsidRDefault="00AB1D15" w:rsidP="00762282">
      <w:r>
        <w:t>Choose Preview instead of print.  This will allow you to hyperlink to each child’s record.</w:t>
      </w:r>
    </w:p>
    <w:sectPr w:rsidR="0076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E2"/>
    <w:rsid w:val="00186856"/>
    <w:rsid w:val="002662E0"/>
    <w:rsid w:val="002737A7"/>
    <w:rsid w:val="002772CB"/>
    <w:rsid w:val="003F5DE4"/>
    <w:rsid w:val="005A5DEB"/>
    <w:rsid w:val="006C6978"/>
    <w:rsid w:val="006D3235"/>
    <w:rsid w:val="00762282"/>
    <w:rsid w:val="00762B8A"/>
    <w:rsid w:val="0084201A"/>
    <w:rsid w:val="00965D45"/>
    <w:rsid w:val="00A40C42"/>
    <w:rsid w:val="00A91987"/>
    <w:rsid w:val="00AB1D15"/>
    <w:rsid w:val="00B067E2"/>
    <w:rsid w:val="00B45C45"/>
    <w:rsid w:val="00C66FE2"/>
    <w:rsid w:val="00D870DE"/>
    <w:rsid w:val="00E16467"/>
    <w:rsid w:val="00E30E29"/>
    <w:rsid w:val="00E6546C"/>
    <w:rsid w:val="00F0714C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7722"/>
  <w15:chartTrackingRefBased/>
  <w15:docId w15:val="{0697D96E-A86F-4C93-B2A9-692F24F1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Karns</dc:creator>
  <cp:keywords/>
  <dc:description/>
  <cp:lastModifiedBy>Abria Morrow</cp:lastModifiedBy>
  <cp:revision>5</cp:revision>
  <cp:lastPrinted>2022-02-07T18:55:00Z</cp:lastPrinted>
  <dcterms:created xsi:type="dcterms:W3CDTF">2022-02-07T21:13:00Z</dcterms:created>
  <dcterms:modified xsi:type="dcterms:W3CDTF">2022-05-02T17:21:00Z</dcterms:modified>
</cp:coreProperties>
</file>