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6D89" w14:textId="77777777" w:rsidR="00724E31" w:rsidRPr="002B60E9" w:rsidRDefault="00CC794B" w:rsidP="00CC794B">
      <w:pPr>
        <w:rPr>
          <w:rFonts w:ascii="Century Gothic" w:hAnsi="Century Gothic"/>
          <w:b/>
          <w:bCs/>
          <w:sz w:val="32"/>
          <w:szCs w:val="32"/>
          <w:u w:val="single"/>
          <w14:ligatures w14:val="none"/>
        </w:rPr>
      </w:pPr>
      <w:r>
        <w:rPr>
          <w:noProof/>
        </w:rPr>
        <w:drawing>
          <wp:inline distT="0" distB="0" distL="0" distR="0" wp14:anchorId="10365F16" wp14:editId="10EA87F1">
            <wp:extent cx="1001864" cy="566935"/>
            <wp:effectExtent l="0" t="0" r="8255" b="5080"/>
            <wp:docPr id="1" name="Picture 1" descr="C:\Users\amorrow\AppData\Local\Microsoft\Windows\Temporary Internet Files\Content.Word\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rrow\AppData\Local\Microsoft\Windows\Temporary Internet Files\Content.Word\NMCA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472" cy="612549"/>
                    </a:xfrm>
                    <a:prstGeom prst="rect">
                      <a:avLst/>
                    </a:prstGeom>
                    <a:noFill/>
                    <a:ln>
                      <a:noFill/>
                    </a:ln>
                  </pic:spPr>
                </pic:pic>
              </a:graphicData>
            </a:graphic>
          </wp:inline>
        </w:drawing>
      </w:r>
      <w:r w:rsidR="002B60E9">
        <w:rPr>
          <w:rFonts w:ascii="Trebuchet MS" w:hAnsi="Trebuchet MS"/>
          <w:b/>
          <w:bCs/>
          <w:sz w:val="32"/>
          <w:szCs w:val="32"/>
          <w14:ligatures w14:val="none"/>
        </w:rPr>
        <w:t xml:space="preserve">   </w:t>
      </w:r>
      <w:r w:rsidR="00FB3928" w:rsidRPr="002B60E9">
        <w:rPr>
          <w:rFonts w:ascii="Century Gothic" w:hAnsi="Century Gothic"/>
          <w:b/>
          <w:bCs/>
          <w:sz w:val="32"/>
          <w:szCs w:val="32"/>
          <w14:ligatures w14:val="none"/>
        </w:rPr>
        <w:t xml:space="preserve">NMCAA </w:t>
      </w:r>
      <w:r w:rsidR="002B60E9">
        <w:rPr>
          <w:rFonts w:ascii="Century Gothic" w:hAnsi="Century Gothic"/>
          <w:b/>
          <w:bCs/>
          <w:sz w:val="32"/>
          <w:szCs w:val="32"/>
          <w14:ligatures w14:val="none"/>
        </w:rPr>
        <w:t xml:space="preserve">Child and Family Development </w:t>
      </w:r>
      <w:r w:rsidR="00FB3928" w:rsidRPr="002B60E9">
        <w:rPr>
          <w:rFonts w:ascii="Century Gothic" w:hAnsi="Century Gothic"/>
          <w:b/>
          <w:bCs/>
          <w:sz w:val="32"/>
          <w:szCs w:val="32"/>
          <w14:ligatures w14:val="none"/>
        </w:rPr>
        <w:t xml:space="preserve">Health </w:t>
      </w:r>
      <w:r w:rsidR="00724E31" w:rsidRPr="002B60E9">
        <w:rPr>
          <w:rFonts w:ascii="Century Gothic" w:hAnsi="Century Gothic"/>
          <w:b/>
          <w:bCs/>
          <w:sz w:val="32"/>
          <w:szCs w:val="32"/>
          <w14:ligatures w14:val="none"/>
        </w:rPr>
        <w:t>Plan</w:t>
      </w:r>
    </w:p>
    <w:p w14:paraId="2119130A" w14:textId="77777777" w:rsidR="00724E31" w:rsidRPr="002B60E9" w:rsidRDefault="00724E31" w:rsidP="00724E31">
      <w:pPr>
        <w:jc w:val="center"/>
        <w:rPr>
          <w:rFonts w:ascii="Century Gothic" w:hAnsi="Century Gothic"/>
          <w:b/>
          <w:bCs/>
          <w:sz w:val="32"/>
          <w:szCs w:val="32"/>
          <w:u w:val="single"/>
          <w14:ligatures w14:val="none"/>
        </w:rPr>
      </w:pPr>
    </w:p>
    <w:p w14:paraId="59FC1A42" w14:textId="56C9814E" w:rsidR="009B2421" w:rsidRPr="002B60E9" w:rsidRDefault="0021623A" w:rsidP="00724E31">
      <w:pPr>
        <w:rPr>
          <w:rFonts w:ascii="Century Gothic" w:hAnsi="Century Gothic"/>
          <w:bCs/>
          <w:sz w:val="24"/>
          <w:szCs w:val="24"/>
          <w14:ligatures w14:val="none"/>
        </w:rPr>
      </w:pPr>
      <w:r>
        <w:rPr>
          <w:rFonts w:ascii="Century Gothic" w:hAnsi="Century Gothic"/>
          <w:bCs/>
          <w:sz w:val="24"/>
          <w:szCs w:val="24"/>
          <w14:ligatures w14:val="none"/>
        </w:rPr>
        <w:t xml:space="preserve">Northwest Michigan Community Action Agency is committed to protecting the health of our children, families, staff, and community.  The following health plan is designed in response to guidance from the Michigan Department of Licensing and Regulatory Affairs and Health and Human </w:t>
      </w:r>
      <w:r w:rsidRPr="008D1A07">
        <w:rPr>
          <w:rFonts w:ascii="Century Gothic" w:hAnsi="Century Gothic"/>
          <w:bCs/>
          <w:sz w:val="24"/>
          <w:szCs w:val="24"/>
          <w14:ligatures w14:val="none"/>
        </w:rPr>
        <w:t>Services</w:t>
      </w:r>
      <w:r w:rsidR="001B244B" w:rsidRPr="008D1A07">
        <w:rPr>
          <w:rFonts w:ascii="Century Gothic" w:hAnsi="Century Gothic"/>
          <w:bCs/>
          <w:sz w:val="24"/>
          <w:szCs w:val="24"/>
          <w14:ligatures w14:val="none"/>
        </w:rPr>
        <w:t xml:space="preserve"> along with our Head Start Performance Standards</w:t>
      </w:r>
      <w:r>
        <w:rPr>
          <w:rFonts w:ascii="Century Gothic" w:hAnsi="Century Gothic"/>
          <w:bCs/>
          <w:sz w:val="24"/>
          <w:szCs w:val="24"/>
          <w14:ligatures w14:val="none"/>
        </w:rPr>
        <w:t xml:space="preserve">, in accordance with best practices from the Centers for Disease Control and Prevention, and with everyone’s well-being in mind. </w:t>
      </w:r>
      <w:r w:rsidR="009B2421" w:rsidRPr="002B60E9">
        <w:rPr>
          <w:rFonts w:ascii="Century Gothic" w:hAnsi="Century Gothic"/>
          <w:bCs/>
          <w:sz w:val="24"/>
          <w:szCs w:val="24"/>
          <w14:ligatures w14:val="none"/>
        </w:rPr>
        <w:t xml:space="preserve">NMCAA </w:t>
      </w:r>
      <w:r w:rsidR="00724E31" w:rsidRPr="002B60E9">
        <w:rPr>
          <w:rFonts w:ascii="Century Gothic" w:hAnsi="Century Gothic"/>
          <w:bCs/>
          <w:sz w:val="24"/>
          <w:szCs w:val="24"/>
          <w14:ligatures w14:val="none"/>
        </w:rPr>
        <w:t xml:space="preserve">provides high-quality health, oral health, mental health, and nutrition services that are developmentally, culturally, and linguistically appropriate and that will support each child’s growth and school readiness. Our program has established and maintains a Health Services Advisory Committee that includes </w:t>
      </w:r>
      <w:r w:rsidR="002A4CAC">
        <w:rPr>
          <w:rFonts w:ascii="Century Gothic" w:hAnsi="Century Gothic"/>
          <w:bCs/>
          <w:sz w:val="24"/>
          <w:szCs w:val="24"/>
          <w14:ligatures w14:val="none"/>
        </w:rPr>
        <w:t xml:space="preserve">Child </w:t>
      </w:r>
      <w:r w:rsidR="006A11B6">
        <w:rPr>
          <w:rFonts w:ascii="Century Gothic" w:hAnsi="Century Gothic"/>
          <w:bCs/>
          <w:sz w:val="24"/>
          <w:szCs w:val="24"/>
          <w14:ligatures w14:val="none"/>
        </w:rPr>
        <w:t xml:space="preserve">and </w:t>
      </w:r>
      <w:r w:rsidR="002A4CAC">
        <w:rPr>
          <w:rFonts w:ascii="Century Gothic" w:hAnsi="Century Gothic"/>
          <w:bCs/>
          <w:sz w:val="24"/>
          <w:szCs w:val="24"/>
          <w14:ligatures w14:val="none"/>
        </w:rPr>
        <w:t>Family Development families</w:t>
      </w:r>
      <w:r w:rsidR="00724E31" w:rsidRPr="002B60E9">
        <w:rPr>
          <w:rFonts w:ascii="Century Gothic" w:hAnsi="Century Gothic"/>
          <w:bCs/>
          <w:sz w:val="24"/>
          <w:szCs w:val="24"/>
          <w14:ligatures w14:val="none"/>
        </w:rPr>
        <w:t xml:space="preserve">, professionals, and other volunteers from the community. </w:t>
      </w:r>
    </w:p>
    <w:p w14:paraId="37883596" w14:textId="77777777" w:rsidR="009B2421" w:rsidRPr="002B60E9" w:rsidRDefault="009B2421" w:rsidP="00724E31">
      <w:pPr>
        <w:rPr>
          <w:rFonts w:ascii="Century Gothic" w:hAnsi="Century Gothic"/>
          <w:bCs/>
          <w:sz w:val="24"/>
          <w:szCs w:val="24"/>
          <w14:ligatures w14:val="none"/>
        </w:rPr>
      </w:pPr>
    </w:p>
    <w:p w14:paraId="7F7C8CA3" w14:textId="27F49F38" w:rsidR="009B2421" w:rsidRPr="008D1A07" w:rsidRDefault="009B2421" w:rsidP="00724E31">
      <w:pPr>
        <w:rPr>
          <w:rFonts w:ascii="Century Gothic" w:hAnsi="Century Gothic"/>
          <w:bCs/>
          <w:sz w:val="24"/>
          <w:szCs w:val="24"/>
          <w14:ligatures w14:val="none"/>
        </w:rPr>
      </w:pPr>
      <w:r w:rsidRPr="002B60E9">
        <w:rPr>
          <w:rFonts w:ascii="Century Gothic" w:hAnsi="Century Gothic"/>
          <w:bCs/>
          <w:sz w:val="24"/>
          <w:szCs w:val="24"/>
          <w14:ligatures w14:val="none"/>
        </w:rPr>
        <w:t>NMCAA employ</w:t>
      </w:r>
      <w:r w:rsidR="001B244B">
        <w:rPr>
          <w:rFonts w:ascii="Century Gothic" w:hAnsi="Century Gothic"/>
          <w:bCs/>
          <w:sz w:val="24"/>
          <w:szCs w:val="24"/>
          <w14:ligatures w14:val="none"/>
        </w:rPr>
        <w:t>s</w:t>
      </w:r>
      <w:r w:rsidRPr="002B60E9">
        <w:rPr>
          <w:rFonts w:ascii="Century Gothic" w:hAnsi="Century Gothic"/>
          <w:bCs/>
          <w:sz w:val="24"/>
          <w:szCs w:val="24"/>
          <w14:ligatures w14:val="none"/>
        </w:rPr>
        <w:t xml:space="preserve"> Recruitment and Health Specialist</w:t>
      </w:r>
      <w:r w:rsidR="001B244B">
        <w:rPr>
          <w:rFonts w:ascii="Century Gothic" w:hAnsi="Century Gothic"/>
          <w:bCs/>
          <w:sz w:val="24"/>
          <w:szCs w:val="24"/>
          <w14:ligatures w14:val="none"/>
        </w:rPr>
        <w:t>s</w:t>
      </w:r>
      <w:r w:rsidRPr="002B60E9">
        <w:rPr>
          <w:rFonts w:ascii="Century Gothic" w:hAnsi="Century Gothic"/>
          <w:bCs/>
          <w:sz w:val="24"/>
          <w:szCs w:val="24"/>
          <w14:ligatures w14:val="none"/>
        </w:rPr>
        <w:t xml:space="preserve"> </w:t>
      </w:r>
      <w:r w:rsidR="0043479B" w:rsidRPr="002B60E9">
        <w:rPr>
          <w:rFonts w:ascii="Century Gothic" w:hAnsi="Century Gothic"/>
          <w:bCs/>
          <w:sz w:val="24"/>
          <w:szCs w:val="24"/>
          <w14:ligatures w14:val="none"/>
        </w:rPr>
        <w:t>(R&amp;H)</w:t>
      </w:r>
      <w:r w:rsidRPr="002B60E9">
        <w:rPr>
          <w:rFonts w:ascii="Century Gothic" w:hAnsi="Century Gothic"/>
          <w:bCs/>
          <w:sz w:val="24"/>
          <w:szCs w:val="24"/>
          <w14:ligatures w14:val="none"/>
        </w:rPr>
        <w:t xml:space="preserve"> </w:t>
      </w:r>
      <w:r w:rsidR="001B244B">
        <w:rPr>
          <w:rFonts w:ascii="Century Gothic" w:hAnsi="Century Gothic"/>
          <w:bCs/>
          <w:sz w:val="24"/>
          <w:szCs w:val="24"/>
          <w14:ligatures w14:val="none"/>
        </w:rPr>
        <w:t xml:space="preserve">to </w:t>
      </w:r>
      <w:r w:rsidR="002A4CAC">
        <w:rPr>
          <w:rFonts w:ascii="Century Gothic" w:hAnsi="Century Gothic"/>
          <w:bCs/>
          <w:sz w:val="24"/>
          <w:szCs w:val="24"/>
          <w14:ligatures w14:val="none"/>
        </w:rPr>
        <w:t>support</w:t>
      </w:r>
      <w:r w:rsidRPr="002B60E9">
        <w:rPr>
          <w:rFonts w:ascii="Century Gothic" w:hAnsi="Century Gothic"/>
          <w:bCs/>
          <w:sz w:val="24"/>
          <w:szCs w:val="24"/>
          <w14:ligatures w14:val="none"/>
        </w:rPr>
        <w:t xml:space="preserve"> families</w:t>
      </w:r>
      <w:r w:rsidR="002A4CAC">
        <w:rPr>
          <w:rFonts w:ascii="Century Gothic" w:hAnsi="Century Gothic"/>
          <w:bCs/>
          <w:sz w:val="24"/>
          <w:szCs w:val="24"/>
          <w14:ligatures w14:val="none"/>
        </w:rPr>
        <w:t xml:space="preserve"> in their health needs. This includes </w:t>
      </w:r>
      <w:r w:rsidR="006A11B6">
        <w:rPr>
          <w:rFonts w:ascii="Century Gothic" w:hAnsi="Century Gothic"/>
          <w:bCs/>
          <w:sz w:val="24"/>
          <w:szCs w:val="24"/>
          <w14:ligatures w14:val="none"/>
        </w:rPr>
        <w:t xml:space="preserve">determining immunization and health statuses are up to date for enrolled children according to the </w:t>
      </w:r>
      <w:r w:rsidR="005161BC" w:rsidRPr="002B60E9">
        <w:rPr>
          <w:rFonts w:ascii="Century Gothic" w:hAnsi="Century Gothic"/>
          <w:bCs/>
          <w:sz w:val="24"/>
          <w:szCs w:val="24"/>
          <w14:ligatures w14:val="none"/>
        </w:rPr>
        <w:t>Early and Periodic Screening, Diagnosis, and Treatment</w:t>
      </w:r>
      <w:r w:rsidR="006A11B6">
        <w:rPr>
          <w:rFonts w:ascii="Century Gothic" w:hAnsi="Century Gothic"/>
          <w:bCs/>
          <w:sz w:val="24"/>
          <w:szCs w:val="24"/>
          <w14:ligatures w14:val="none"/>
        </w:rPr>
        <w:t xml:space="preserve"> (</w:t>
      </w:r>
      <w:r w:rsidR="005161BC" w:rsidRPr="002B60E9">
        <w:rPr>
          <w:rFonts w:ascii="Century Gothic" w:hAnsi="Century Gothic"/>
          <w:bCs/>
          <w:sz w:val="24"/>
          <w:szCs w:val="24"/>
          <w14:ligatures w14:val="none"/>
        </w:rPr>
        <w:t>EPSDT</w:t>
      </w:r>
      <w:r w:rsidR="001B244B">
        <w:rPr>
          <w:rFonts w:ascii="Century Gothic" w:hAnsi="Century Gothic"/>
          <w:bCs/>
          <w:sz w:val="24"/>
          <w:szCs w:val="24"/>
          <w14:ligatures w14:val="none"/>
        </w:rPr>
        <w:t>).  This happens</w:t>
      </w:r>
      <w:r w:rsidR="005161BC" w:rsidRPr="002B60E9">
        <w:rPr>
          <w:rFonts w:ascii="Century Gothic" w:hAnsi="Century Gothic"/>
          <w:bCs/>
          <w:sz w:val="24"/>
          <w:szCs w:val="24"/>
          <w14:ligatures w14:val="none"/>
        </w:rPr>
        <w:t xml:space="preserve"> </w:t>
      </w:r>
      <w:r w:rsidRPr="002B60E9">
        <w:rPr>
          <w:rFonts w:ascii="Century Gothic" w:hAnsi="Century Gothic"/>
          <w:bCs/>
          <w:sz w:val="24"/>
          <w:szCs w:val="24"/>
          <w14:ligatures w14:val="none"/>
        </w:rPr>
        <w:t>within the first 30 days of enrollment</w:t>
      </w:r>
      <w:r w:rsidR="001B244B">
        <w:rPr>
          <w:rFonts w:ascii="Century Gothic" w:hAnsi="Century Gothic"/>
          <w:bCs/>
          <w:sz w:val="24"/>
          <w:szCs w:val="24"/>
          <w14:ligatures w14:val="none"/>
        </w:rPr>
        <w:t xml:space="preserve"> in Head </w:t>
      </w:r>
      <w:r w:rsidR="001B244B" w:rsidRPr="008D1A07">
        <w:rPr>
          <w:rFonts w:ascii="Century Gothic" w:hAnsi="Century Gothic"/>
          <w:bCs/>
          <w:sz w:val="24"/>
          <w:szCs w:val="24"/>
          <w14:ligatures w14:val="none"/>
        </w:rPr>
        <w:t>Start or within 90 days of enrollment in Early Head Start</w:t>
      </w:r>
      <w:r w:rsidRPr="008D1A07">
        <w:rPr>
          <w:rFonts w:ascii="Century Gothic" w:hAnsi="Century Gothic"/>
          <w:bCs/>
          <w:sz w:val="24"/>
          <w:szCs w:val="24"/>
          <w14:ligatures w14:val="none"/>
        </w:rPr>
        <w:t xml:space="preserve"> from their </w:t>
      </w:r>
      <w:r w:rsidR="006A11B6">
        <w:rPr>
          <w:rFonts w:ascii="Century Gothic" w:hAnsi="Century Gothic"/>
          <w:bCs/>
          <w:sz w:val="24"/>
          <w:szCs w:val="24"/>
          <w14:ligatures w14:val="none"/>
        </w:rPr>
        <w:t>h</w:t>
      </w:r>
      <w:r w:rsidRPr="008D1A07">
        <w:rPr>
          <w:rFonts w:ascii="Century Gothic" w:hAnsi="Century Gothic"/>
          <w:bCs/>
          <w:sz w:val="24"/>
          <w:szCs w:val="24"/>
          <w14:ligatures w14:val="none"/>
        </w:rPr>
        <w:t xml:space="preserve">ealth </w:t>
      </w:r>
      <w:r w:rsidR="006A11B6">
        <w:rPr>
          <w:rFonts w:ascii="Century Gothic" w:hAnsi="Century Gothic"/>
          <w:bCs/>
          <w:sz w:val="24"/>
          <w:szCs w:val="24"/>
          <w14:ligatures w14:val="none"/>
        </w:rPr>
        <w:t>c</w:t>
      </w:r>
      <w:r w:rsidRPr="008D1A07">
        <w:rPr>
          <w:rFonts w:ascii="Century Gothic" w:hAnsi="Century Gothic"/>
          <w:bCs/>
          <w:sz w:val="24"/>
          <w:szCs w:val="24"/>
          <w14:ligatures w14:val="none"/>
        </w:rPr>
        <w:t xml:space="preserve">are </w:t>
      </w:r>
      <w:r w:rsidR="00CC794B" w:rsidRPr="008D1A07">
        <w:rPr>
          <w:rFonts w:ascii="Century Gothic" w:hAnsi="Century Gothic"/>
          <w:bCs/>
          <w:sz w:val="24"/>
          <w:szCs w:val="24"/>
          <w14:ligatures w14:val="none"/>
        </w:rPr>
        <w:t>provider</w:t>
      </w:r>
      <w:r w:rsidRPr="008D1A07">
        <w:rPr>
          <w:rFonts w:ascii="Century Gothic" w:hAnsi="Century Gothic"/>
          <w:bCs/>
          <w:sz w:val="24"/>
          <w:szCs w:val="24"/>
          <w14:ligatures w14:val="none"/>
        </w:rPr>
        <w:t xml:space="preserve">.  Additionally, </w:t>
      </w:r>
      <w:r w:rsidR="001B244B" w:rsidRPr="008D1A07">
        <w:rPr>
          <w:rFonts w:ascii="Century Gothic" w:hAnsi="Century Gothic"/>
          <w:bCs/>
          <w:sz w:val="24"/>
          <w:szCs w:val="24"/>
          <w14:ligatures w14:val="none"/>
        </w:rPr>
        <w:t>Child and Family Development programs</w:t>
      </w:r>
      <w:r w:rsidRPr="008D1A07">
        <w:rPr>
          <w:rFonts w:ascii="Century Gothic" w:hAnsi="Century Gothic"/>
          <w:bCs/>
          <w:sz w:val="24"/>
          <w:szCs w:val="24"/>
          <w14:ligatures w14:val="none"/>
        </w:rPr>
        <w:t xml:space="preserve"> require all children to complete a growth assessment</w:t>
      </w:r>
      <w:r w:rsidR="006A11B6">
        <w:rPr>
          <w:rFonts w:ascii="Century Gothic" w:hAnsi="Century Gothic"/>
          <w:bCs/>
          <w:sz w:val="24"/>
          <w:szCs w:val="24"/>
          <w14:ligatures w14:val="none"/>
        </w:rPr>
        <w:t xml:space="preserve"> (2 years and older)</w:t>
      </w:r>
      <w:r w:rsidRPr="008D1A07">
        <w:rPr>
          <w:rFonts w:ascii="Century Gothic" w:hAnsi="Century Gothic"/>
          <w:bCs/>
          <w:sz w:val="24"/>
          <w:szCs w:val="24"/>
          <w14:ligatures w14:val="none"/>
        </w:rPr>
        <w:t>, developmental screening, hearing screening and vision screening within the first 45 days of enrollment.  Within the first 90 days, children must complete a blood pressure, lead test, anemia test and dental exam</w:t>
      </w:r>
      <w:r w:rsidR="001B244B" w:rsidRPr="008D1A07">
        <w:rPr>
          <w:rFonts w:ascii="Century Gothic" w:hAnsi="Century Gothic"/>
          <w:bCs/>
          <w:sz w:val="24"/>
          <w:szCs w:val="24"/>
          <w14:ligatures w14:val="none"/>
        </w:rPr>
        <w:t xml:space="preserve"> for Head Start</w:t>
      </w:r>
      <w:r w:rsidRPr="008D1A07">
        <w:rPr>
          <w:rFonts w:ascii="Century Gothic" w:hAnsi="Century Gothic"/>
          <w:bCs/>
          <w:sz w:val="24"/>
          <w:szCs w:val="24"/>
          <w14:ligatures w14:val="none"/>
        </w:rPr>
        <w:t xml:space="preserve">.  </w:t>
      </w:r>
      <w:r w:rsidR="005161BC" w:rsidRPr="008D1A07">
        <w:rPr>
          <w:rFonts w:ascii="Century Gothic" w:hAnsi="Century Gothic"/>
          <w:bCs/>
          <w:sz w:val="24"/>
          <w:szCs w:val="24"/>
          <w14:ligatures w14:val="none"/>
        </w:rPr>
        <w:t>R&amp;H</w:t>
      </w:r>
      <w:r w:rsidR="006A11B6">
        <w:rPr>
          <w:rFonts w:ascii="Century Gothic" w:hAnsi="Century Gothic"/>
          <w:bCs/>
          <w:sz w:val="24"/>
          <w:szCs w:val="24"/>
          <w14:ligatures w14:val="none"/>
        </w:rPr>
        <w:t xml:space="preserve"> or Child Family Specialist (CFS)</w:t>
      </w:r>
      <w:r w:rsidR="005161BC" w:rsidRPr="008D1A07">
        <w:rPr>
          <w:rFonts w:ascii="Century Gothic" w:hAnsi="Century Gothic"/>
          <w:bCs/>
          <w:sz w:val="24"/>
          <w:szCs w:val="24"/>
          <w14:ligatures w14:val="none"/>
        </w:rPr>
        <w:t xml:space="preserve"> communicate with families regarding any c</w:t>
      </w:r>
      <w:r w:rsidR="00CC794B" w:rsidRPr="008D1A07">
        <w:rPr>
          <w:rFonts w:ascii="Century Gothic" w:hAnsi="Century Gothic"/>
          <w:bCs/>
          <w:sz w:val="24"/>
          <w:szCs w:val="24"/>
          <w14:ligatures w14:val="none"/>
        </w:rPr>
        <w:t>hildren needing</w:t>
      </w:r>
      <w:r w:rsidR="00724E31" w:rsidRPr="008D1A07">
        <w:rPr>
          <w:rFonts w:ascii="Century Gothic" w:hAnsi="Century Gothic"/>
          <w:bCs/>
          <w:sz w:val="24"/>
          <w:szCs w:val="24"/>
          <w14:ligatures w14:val="none"/>
        </w:rPr>
        <w:t xml:space="preserve"> </w:t>
      </w:r>
      <w:r w:rsidR="00CC794B" w:rsidRPr="008D1A07">
        <w:rPr>
          <w:rFonts w:ascii="Century Gothic" w:hAnsi="Century Gothic"/>
          <w:bCs/>
          <w:sz w:val="24"/>
          <w:szCs w:val="24"/>
          <w14:ligatures w14:val="none"/>
        </w:rPr>
        <w:t xml:space="preserve">follow-up </w:t>
      </w:r>
      <w:r w:rsidR="005161BC" w:rsidRPr="008D1A07">
        <w:rPr>
          <w:rFonts w:ascii="Century Gothic" w:hAnsi="Century Gothic"/>
          <w:bCs/>
          <w:sz w:val="24"/>
          <w:szCs w:val="24"/>
          <w14:ligatures w14:val="none"/>
        </w:rPr>
        <w:t xml:space="preserve">care. </w:t>
      </w:r>
      <w:r w:rsidR="00CC794B" w:rsidRPr="008D1A07">
        <w:rPr>
          <w:rFonts w:ascii="Century Gothic" w:hAnsi="Century Gothic"/>
          <w:bCs/>
          <w:sz w:val="24"/>
          <w:szCs w:val="24"/>
          <w14:ligatures w14:val="none"/>
        </w:rPr>
        <w:t xml:space="preserve"> </w:t>
      </w:r>
    </w:p>
    <w:p w14:paraId="682C3E8D" w14:textId="77777777" w:rsidR="009B2421" w:rsidRPr="008D1A07" w:rsidRDefault="009B2421" w:rsidP="00724E31">
      <w:pPr>
        <w:rPr>
          <w:rFonts w:ascii="Century Gothic" w:hAnsi="Century Gothic"/>
          <w:bCs/>
          <w:sz w:val="24"/>
          <w:szCs w:val="24"/>
          <w14:ligatures w14:val="none"/>
        </w:rPr>
      </w:pPr>
    </w:p>
    <w:p w14:paraId="04689273" w14:textId="329F67C6" w:rsidR="00CC794B" w:rsidRPr="008D1A07" w:rsidRDefault="009B2421" w:rsidP="00724E31">
      <w:pPr>
        <w:rPr>
          <w:rFonts w:ascii="Century Gothic" w:hAnsi="Century Gothic"/>
          <w:bCs/>
          <w:sz w:val="24"/>
          <w:szCs w:val="24"/>
          <w14:ligatures w14:val="none"/>
        </w:rPr>
      </w:pPr>
      <w:r w:rsidRPr="008D1A07">
        <w:rPr>
          <w:rFonts w:ascii="Century Gothic" w:hAnsi="Century Gothic"/>
          <w:bCs/>
          <w:sz w:val="24"/>
          <w:szCs w:val="24"/>
          <w14:ligatures w14:val="none"/>
        </w:rPr>
        <w:t>Recruitment and Health Specialist</w:t>
      </w:r>
      <w:r w:rsidR="001B244B" w:rsidRPr="008D1A07">
        <w:rPr>
          <w:rFonts w:ascii="Century Gothic" w:hAnsi="Century Gothic"/>
          <w:bCs/>
          <w:sz w:val="24"/>
          <w:szCs w:val="24"/>
          <w14:ligatures w14:val="none"/>
        </w:rPr>
        <w:t>s</w:t>
      </w:r>
      <w:r w:rsidR="000231DE">
        <w:rPr>
          <w:rFonts w:ascii="Century Gothic" w:hAnsi="Century Gothic"/>
          <w:bCs/>
          <w:sz w:val="24"/>
          <w:szCs w:val="24"/>
          <w14:ligatures w14:val="none"/>
        </w:rPr>
        <w:t xml:space="preserve"> educate</w:t>
      </w:r>
      <w:r w:rsidRPr="008D1A07">
        <w:rPr>
          <w:rFonts w:ascii="Century Gothic" w:hAnsi="Century Gothic"/>
          <w:bCs/>
          <w:sz w:val="24"/>
          <w:szCs w:val="24"/>
          <w14:ligatures w14:val="none"/>
        </w:rPr>
        <w:t xml:space="preserve"> families regarding</w:t>
      </w:r>
      <w:r w:rsidR="00CC794B" w:rsidRPr="008D1A07">
        <w:rPr>
          <w:rFonts w:ascii="Century Gothic" w:hAnsi="Century Gothic"/>
          <w:bCs/>
          <w:sz w:val="24"/>
          <w:szCs w:val="24"/>
          <w14:ligatures w14:val="none"/>
        </w:rPr>
        <w:t xml:space="preserve"> the importance of up to date</w:t>
      </w:r>
      <w:r w:rsidR="005161BC" w:rsidRPr="008D1A07">
        <w:rPr>
          <w:rFonts w:ascii="Century Gothic" w:hAnsi="Century Gothic"/>
          <w:bCs/>
          <w:sz w:val="24"/>
          <w:szCs w:val="24"/>
          <w14:ligatures w14:val="none"/>
        </w:rPr>
        <w:t xml:space="preserve"> medical and oral health requirements and immunizations </w:t>
      </w:r>
      <w:r w:rsidR="00CC794B" w:rsidRPr="008D1A07">
        <w:rPr>
          <w:rFonts w:ascii="Century Gothic" w:hAnsi="Century Gothic"/>
          <w:bCs/>
          <w:sz w:val="24"/>
          <w:szCs w:val="24"/>
          <w14:ligatures w14:val="none"/>
        </w:rPr>
        <w:t>and how</w:t>
      </w:r>
      <w:r w:rsidR="005161BC" w:rsidRPr="008D1A07">
        <w:rPr>
          <w:rFonts w:ascii="Century Gothic" w:hAnsi="Century Gothic"/>
          <w:bCs/>
          <w:sz w:val="24"/>
          <w:szCs w:val="24"/>
          <w14:ligatures w14:val="none"/>
        </w:rPr>
        <w:t xml:space="preserve"> it connects to school readiness. </w:t>
      </w:r>
      <w:r w:rsidR="00CC794B" w:rsidRPr="008D1A07">
        <w:rPr>
          <w:rFonts w:ascii="Century Gothic" w:hAnsi="Century Gothic"/>
          <w:bCs/>
          <w:sz w:val="24"/>
          <w:szCs w:val="24"/>
          <w14:ligatures w14:val="none"/>
        </w:rPr>
        <w:t xml:space="preserve">R&amp;H </w:t>
      </w:r>
      <w:r w:rsidRPr="008D1A07">
        <w:rPr>
          <w:rFonts w:ascii="Century Gothic" w:hAnsi="Century Gothic"/>
          <w:bCs/>
          <w:sz w:val="24"/>
          <w:szCs w:val="24"/>
          <w14:ligatures w14:val="none"/>
        </w:rPr>
        <w:t>determine if a family has a medical home and dental home</w:t>
      </w:r>
      <w:r w:rsidR="005161BC" w:rsidRPr="008D1A07">
        <w:rPr>
          <w:rFonts w:ascii="Century Gothic" w:hAnsi="Century Gothic"/>
          <w:bCs/>
          <w:sz w:val="24"/>
          <w:szCs w:val="24"/>
          <w14:ligatures w14:val="none"/>
        </w:rPr>
        <w:t>,</w:t>
      </w:r>
      <w:r w:rsidR="000231DE">
        <w:rPr>
          <w:rFonts w:ascii="Century Gothic" w:hAnsi="Century Gothic"/>
          <w:bCs/>
          <w:sz w:val="24"/>
          <w:szCs w:val="24"/>
          <w14:ligatures w14:val="none"/>
        </w:rPr>
        <w:t xml:space="preserve"> along with</w:t>
      </w:r>
      <w:r w:rsidR="005161BC" w:rsidRPr="008D1A07">
        <w:rPr>
          <w:rFonts w:ascii="Century Gothic" w:hAnsi="Century Gothic"/>
          <w:bCs/>
          <w:sz w:val="24"/>
          <w:szCs w:val="24"/>
          <w14:ligatures w14:val="none"/>
        </w:rPr>
        <w:t xml:space="preserve"> health insurance coverage</w:t>
      </w:r>
      <w:r w:rsidRPr="008D1A07">
        <w:rPr>
          <w:rFonts w:ascii="Century Gothic" w:hAnsi="Century Gothic"/>
          <w:bCs/>
          <w:sz w:val="24"/>
          <w:szCs w:val="24"/>
          <w14:ligatures w14:val="none"/>
        </w:rPr>
        <w:t>.</w:t>
      </w:r>
      <w:r w:rsidR="005161BC" w:rsidRPr="008D1A07">
        <w:rPr>
          <w:rFonts w:ascii="Century Gothic" w:hAnsi="Century Gothic"/>
          <w:bCs/>
          <w:sz w:val="24"/>
          <w:szCs w:val="24"/>
          <w14:ligatures w14:val="none"/>
        </w:rPr>
        <w:t xml:space="preserve"> </w:t>
      </w:r>
      <w:r w:rsidR="000231DE">
        <w:rPr>
          <w:rFonts w:ascii="Century Gothic" w:hAnsi="Century Gothic"/>
          <w:bCs/>
          <w:sz w:val="24"/>
          <w:szCs w:val="24"/>
          <w14:ligatures w14:val="none"/>
        </w:rPr>
        <w:t>F</w:t>
      </w:r>
      <w:r w:rsidR="00CC794B" w:rsidRPr="008D1A07">
        <w:rPr>
          <w:rFonts w:ascii="Century Gothic" w:hAnsi="Century Gothic"/>
          <w:bCs/>
          <w:sz w:val="24"/>
          <w:szCs w:val="24"/>
          <w14:ligatures w14:val="none"/>
        </w:rPr>
        <w:t>amilies that do not have</w:t>
      </w:r>
      <w:r w:rsidR="005161BC" w:rsidRPr="008D1A07">
        <w:rPr>
          <w:rFonts w:ascii="Century Gothic" w:hAnsi="Century Gothic"/>
          <w:bCs/>
          <w:sz w:val="24"/>
          <w:szCs w:val="24"/>
          <w14:ligatures w14:val="none"/>
        </w:rPr>
        <w:t xml:space="preserve"> continuous care</w:t>
      </w:r>
      <w:r w:rsidR="00CC794B" w:rsidRPr="008D1A07">
        <w:rPr>
          <w:rFonts w:ascii="Century Gothic" w:hAnsi="Century Gothic"/>
          <w:bCs/>
          <w:sz w:val="24"/>
          <w:szCs w:val="24"/>
          <w14:ligatures w14:val="none"/>
        </w:rPr>
        <w:t xml:space="preserve"> are given a list of </w:t>
      </w:r>
      <w:r w:rsidR="000231DE">
        <w:rPr>
          <w:rFonts w:ascii="Century Gothic" w:hAnsi="Century Gothic"/>
          <w:bCs/>
          <w:sz w:val="24"/>
          <w:szCs w:val="24"/>
          <w14:ligatures w14:val="none"/>
        </w:rPr>
        <w:t xml:space="preserve">health and dental </w:t>
      </w:r>
      <w:r w:rsidR="00CC794B" w:rsidRPr="008D1A07">
        <w:rPr>
          <w:rFonts w:ascii="Century Gothic" w:hAnsi="Century Gothic"/>
          <w:bCs/>
          <w:sz w:val="24"/>
          <w:szCs w:val="24"/>
          <w14:ligatures w14:val="none"/>
        </w:rPr>
        <w:t xml:space="preserve">professionals in the area.  </w:t>
      </w:r>
      <w:r w:rsidR="000231DE" w:rsidRPr="008D1A07">
        <w:rPr>
          <w:rFonts w:ascii="Century Gothic" w:hAnsi="Century Gothic"/>
          <w:bCs/>
          <w:sz w:val="24"/>
          <w:szCs w:val="24"/>
          <w14:ligatures w14:val="none"/>
        </w:rPr>
        <w:t>R&amp;H will assist families in applying for Medicaid</w:t>
      </w:r>
      <w:r w:rsidR="000231DE">
        <w:rPr>
          <w:rFonts w:ascii="Century Gothic" w:hAnsi="Century Gothic"/>
          <w:bCs/>
          <w:sz w:val="24"/>
          <w:szCs w:val="24"/>
          <w14:ligatures w14:val="none"/>
        </w:rPr>
        <w:t xml:space="preserve"> when they </w:t>
      </w:r>
      <w:r w:rsidR="00C506B3" w:rsidRPr="008D1A07">
        <w:rPr>
          <w:rFonts w:ascii="Century Gothic" w:hAnsi="Century Gothic"/>
          <w:bCs/>
          <w:sz w:val="24"/>
          <w:szCs w:val="24"/>
          <w14:ligatures w14:val="none"/>
        </w:rPr>
        <w:t>do not have health insurance coverage</w:t>
      </w:r>
      <w:r w:rsidR="000231DE">
        <w:rPr>
          <w:rFonts w:ascii="Century Gothic" w:hAnsi="Century Gothic"/>
          <w:bCs/>
          <w:sz w:val="24"/>
          <w:szCs w:val="24"/>
          <w14:ligatures w14:val="none"/>
        </w:rPr>
        <w:t>;</w:t>
      </w:r>
      <w:r w:rsidR="00C506B3" w:rsidRPr="008D1A07">
        <w:rPr>
          <w:rFonts w:ascii="Century Gothic" w:hAnsi="Century Gothic"/>
          <w:bCs/>
          <w:sz w:val="24"/>
          <w:szCs w:val="24"/>
          <w14:ligatures w14:val="none"/>
        </w:rPr>
        <w:t xml:space="preserve"> </w:t>
      </w:r>
      <w:r w:rsidR="001B244B" w:rsidRPr="008D1A07">
        <w:rPr>
          <w:rFonts w:ascii="Century Gothic" w:hAnsi="Century Gothic"/>
          <w:bCs/>
          <w:sz w:val="24"/>
          <w:szCs w:val="24"/>
          <w14:ligatures w14:val="none"/>
        </w:rPr>
        <w:t>Child and Family Development</w:t>
      </w:r>
      <w:r w:rsidR="00C506B3" w:rsidRPr="008D1A07">
        <w:rPr>
          <w:rFonts w:ascii="Century Gothic" w:hAnsi="Century Gothic"/>
          <w:bCs/>
          <w:sz w:val="24"/>
          <w:szCs w:val="24"/>
          <w14:ligatures w14:val="none"/>
        </w:rPr>
        <w:t xml:space="preserve"> funds can be used to help families pay for health requirements once approved. </w:t>
      </w:r>
    </w:p>
    <w:p w14:paraId="3AC6F67B" w14:textId="77777777" w:rsidR="0043479B" w:rsidRPr="008D1A07" w:rsidRDefault="0043479B" w:rsidP="00724E31">
      <w:pPr>
        <w:rPr>
          <w:rFonts w:ascii="Century Gothic" w:hAnsi="Century Gothic"/>
          <w:bCs/>
          <w:sz w:val="24"/>
          <w:szCs w:val="24"/>
          <w14:ligatures w14:val="none"/>
        </w:rPr>
      </w:pPr>
    </w:p>
    <w:p w14:paraId="7DEAA911" w14:textId="5B150FEF" w:rsidR="0043479B" w:rsidRPr="008D1A07" w:rsidRDefault="0043479B" w:rsidP="00724E31">
      <w:pPr>
        <w:rPr>
          <w:rFonts w:ascii="Century Gothic" w:hAnsi="Century Gothic"/>
          <w:bCs/>
          <w:sz w:val="24"/>
          <w:szCs w:val="24"/>
          <w14:ligatures w14:val="none"/>
        </w:rPr>
      </w:pPr>
      <w:r w:rsidRPr="008D1A07">
        <w:rPr>
          <w:rFonts w:ascii="Century Gothic" w:hAnsi="Century Gothic"/>
          <w:bCs/>
          <w:sz w:val="24"/>
          <w:szCs w:val="24"/>
          <w14:ligatures w14:val="none"/>
        </w:rPr>
        <w:t xml:space="preserve">R&amp;H track all children’s health requirements and immunizations electronically using </w:t>
      </w:r>
      <w:proofErr w:type="spellStart"/>
      <w:r w:rsidRPr="008D1A07">
        <w:rPr>
          <w:rFonts w:ascii="Century Gothic" w:hAnsi="Century Gothic"/>
          <w:bCs/>
          <w:sz w:val="24"/>
          <w:szCs w:val="24"/>
          <w14:ligatures w14:val="none"/>
        </w:rPr>
        <w:t>ChildPlus</w:t>
      </w:r>
      <w:proofErr w:type="spellEnd"/>
      <w:r w:rsidRPr="008D1A07">
        <w:rPr>
          <w:rFonts w:ascii="Century Gothic" w:hAnsi="Century Gothic"/>
          <w:bCs/>
          <w:sz w:val="24"/>
          <w:szCs w:val="24"/>
          <w14:ligatures w14:val="none"/>
        </w:rPr>
        <w:t xml:space="preserve"> and the Michigan Care</w:t>
      </w:r>
      <w:r w:rsidR="002B60E9" w:rsidRPr="008D1A07">
        <w:rPr>
          <w:rFonts w:ascii="Century Gothic" w:hAnsi="Century Gothic"/>
          <w:bCs/>
          <w:sz w:val="24"/>
          <w:szCs w:val="24"/>
          <w14:ligatures w14:val="none"/>
        </w:rPr>
        <w:t xml:space="preserve"> Improvement Registry (MCIR).  They are in regular communication with classroom staff</w:t>
      </w:r>
      <w:r w:rsidR="001B244B" w:rsidRPr="008D1A07">
        <w:rPr>
          <w:rFonts w:ascii="Century Gothic" w:hAnsi="Century Gothic"/>
          <w:bCs/>
          <w:sz w:val="24"/>
          <w:szCs w:val="24"/>
          <w14:ligatures w14:val="none"/>
        </w:rPr>
        <w:t>, home visitors,</w:t>
      </w:r>
      <w:r w:rsidR="002B60E9" w:rsidRPr="008D1A07">
        <w:rPr>
          <w:rFonts w:ascii="Century Gothic" w:hAnsi="Century Gothic"/>
          <w:bCs/>
          <w:sz w:val="24"/>
          <w:szCs w:val="24"/>
          <w14:ligatures w14:val="none"/>
        </w:rPr>
        <w:t xml:space="preserve"> and families about any updates or needs a family may have.  </w:t>
      </w:r>
    </w:p>
    <w:p w14:paraId="2E64EFF5" w14:textId="77777777" w:rsidR="00CC794B" w:rsidRPr="008D1A07" w:rsidRDefault="00CC794B" w:rsidP="00724E31">
      <w:pPr>
        <w:rPr>
          <w:rFonts w:ascii="Century Gothic" w:hAnsi="Century Gothic"/>
          <w:bCs/>
          <w:sz w:val="24"/>
          <w:szCs w:val="24"/>
          <w14:ligatures w14:val="none"/>
        </w:rPr>
      </w:pPr>
    </w:p>
    <w:p w14:paraId="31CECC28" w14:textId="773CE307" w:rsidR="0021623A" w:rsidRDefault="0021623A" w:rsidP="00724E31">
      <w:pPr>
        <w:rPr>
          <w:rFonts w:ascii="Trebuchet MS" w:hAnsi="Trebuchet MS"/>
          <w:bCs/>
          <w:sz w:val="24"/>
          <w:szCs w:val="24"/>
          <w14:ligatures w14:val="none"/>
        </w:rPr>
      </w:pPr>
      <w:r w:rsidRPr="008D1A07">
        <w:rPr>
          <w:rFonts w:ascii="Century Gothic" w:hAnsi="Century Gothic"/>
          <w:bCs/>
          <w:sz w:val="24"/>
          <w:szCs w:val="24"/>
          <w14:ligatures w14:val="none"/>
        </w:rPr>
        <w:t>To limit the potential spread of</w:t>
      </w:r>
      <w:r w:rsidR="000231DE">
        <w:rPr>
          <w:rFonts w:ascii="Century Gothic" w:hAnsi="Century Gothic"/>
          <w:bCs/>
          <w:sz w:val="24"/>
          <w:szCs w:val="24"/>
          <w14:ligatures w14:val="none"/>
        </w:rPr>
        <w:t xml:space="preserve"> communicable diseases</w:t>
      </w:r>
      <w:r w:rsidRPr="008D1A07">
        <w:rPr>
          <w:rFonts w:ascii="Century Gothic" w:hAnsi="Century Gothic"/>
          <w:bCs/>
          <w:sz w:val="24"/>
          <w:szCs w:val="24"/>
          <w14:ligatures w14:val="none"/>
        </w:rPr>
        <w:t xml:space="preserve"> and other illnesses</w:t>
      </w:r>
      <w:r w:rsidR="009D1CD5" w:rsidRPr="008D1A07">
        <w:rPr>
          <w:rFonts w:ascii="Century Gothic" w:hAnsi="Century Gothic"/>
          <w:bCs/>
          <w:sz w:val="24"/>
          <w:szCs w:val="24"/>
          <w14:ligatures w14:val="none"/>
        </w:rPr>
        <w:t xml:space="preserve">, </w:t>
      </w:r>
      <w:r w:rsidR="0043479B" w:rsidRPr="008D1A07">
        <w:rPr>
          <w:rFonts w:ascii="Century Gothic" w:hAnsi="Century Gothic"/>
          <w:bCs/>
          <w:sz w:val="24"/>
          <w:szCs w:val="24"/>
          <w14:ligatures w14:val="none"/>
        </w:rPr>
        <w:t>NMCAA Child and Family Development Programs have established procedures for handwashing, handling bodily fluids, cleaning</w:t>
      </w:r>
      <w:r w:rsidR="009D1CD5" w:rsidRPr="008D1A07">
        <w:rPr>
          <w:rFonts w:ascii="Century Gothic" w:hAnsi="Century Gothic"/>
          <w:bCs/>
          <w:sz w:val="24"/>
          <w:szCs w:val="24"/>
          <w14:ligatures w14:val="none"/>
        </w:rPr>
        <w:t xml:space="preserve">, </w:t>
      </w:r>
      <w:r w:rsidR="0043479B" w:rsidRPr="008D1A07">
        <w:rPr>
          <w:rFonts w:ascii="Century Gothic" w:hAnsi="Century Gothic"/>
          <w:bCs/>
          <w:sz w:val="24"/>
          <w:szCs w:val="24"/>
          <w14:ligatures w14:val="none"/>
        </w:rPr>
        <w:t>sanitizing</w:t>
      </w:r>
      <w:r w:rsidR="009D1CD5" w:rsidRPr="008D1A07">
        <w:rPr>
          <w:rFonts w:ascii="Century Gothic" w:hAnsi="Century Gothic"/>
          <w:bCs/>
          <w:sz w:val="24"/>
          <w:szCs w:val="24"/>
          <w14:ligatures w14:val="none"/>
        </w:rPr>
        <w:t>, disinfecting,</w:t>
      </w:r>
      <w:r w:rsidR="0043479B" w:rsidRPr="008D1A07">
        <w:rPr>
          <w:rFonts w:ascii="Century Gothic" w:hAnsi="Century Gothic"/>
          <w:bCs/>
          <w:sz w:val="24"/>
          <w:szCs w:val="24"/>
          <w14:ligatures w14:val="none"/>
        </w:rPr>
        <w:t xml:space="preserve"> and controlling infection. </w:t>
      </w:r>
      <w:r w:rsidR="009D1CD5" w:rsidRPr="008D1A07">
        <w:rPr>
          <w:rFonts w:ascii="Century Gothic" w:hAnsi="Century Gothic"/>
          <w:bCs/>
          <w:sz w:val="24"/>
          <w:szCs w:val="24"/>
          <w14:ligatures w14:val="none"/>
        </w:rPr>
        <w:t xml:space="preserve">This includes </w:t>
      </w:r>
      <w:r w:rsidR="000231DE">
        <w:rPr>
          <w:rFonts w:ascii="Century Gothic" w:hAnsi="Century Gothic"/>
          <w:bCs/>
          <w:sz w:val="24"/>
          <w:szCs w:val="24"/>
          <w14:ligatures w14:val="none"/>
        </w:rPr>
        <w:t xml:space="preserve">sanitizing </w:t>
      </w:r>
      <w:r w:rsidR="000231DE" w:rsidRPr="008D1A07">
        <w:rPr>
          <w:rFonts w:ascii="Century Gothic" w:hAnsi="Century Gothic"/>
          <w:bCs/>
          <w:sz w:val="24"/>
          <w:szCs w:val="24"/>
          <w14:ligatures w14:val="none"/>
        </w:rPr>
        <w:t>and</w:t>
      </w:r>
      <w:r w:rsidR="009D1CD5" w:rsidRPr="008D1A07">
        <w:rPr>
          <w:rFonts w:ascii="Century Gothic" w:hAnsi="Century Gothic"/>
          <w:bCs/>
          <w:sz w:val="24"/>
          <w:szCs w:val="24"/>
          <w14:ligatures w14:val="none"/>
        </w:rPr>
        <w:t xml:space="preserve"> disinfecting procedures</w:t>
      </w:r>
      <w:r w:rsidR="000231DE">
        <w:rPr>
          <w:rFonts w:ascii="Century Gothic" w:hAnsi="Century Gothic"/>
          <w:bCs/>
          <w:sz w:val="24"/>
          <w:szCs w:val="24"/>
          <w14:ligatures w14:val="none"/>
        </w:rPr>
        <w:t xml:space="preserve"> to </w:t>
      </w:r>
      <w:r w:rsidR="009D1CD5" w:rsidRPr="008D1A07">
        <w:rPr>
          <w:rFonts w:ascii="Century Gothic" w:hAnsi="Century Gothic"/>
          <w:bCs/>
          <w:sz w:val="24"/>
          <w:szCs w:val="24"/>
          <w14:ligatures w14:val="none"/>
        </w:rPr>
        <w:t>minimiz</w:t>
      </w:r>
      <w:r w:rsidR="000231DE">
        <w:rPr>
          <w:rFonts w:ascii="Century Gothic" w:hAnsi="Century Gothic"/>
          <w:bCs/>
          <w:sz w:val="24"/>
          <w:szCs w:val="24"/>
          <w14:ligatures w14:val="none"/>
        </w:rPr>
        <w:t>e</w:t>
      </w:r>
      <w:r w:rsidR="009D1CD5" w:rsidRPr="008D1A07">
        <w:rPr>
          <w:rFonts w:ascii="Century Gothic" w:hAnsi="Century Gothic"/>
          <w:bCs/>
          <w:sz w:val="24"/>
          <w:szCs w:val="24"/>
          <w14:ligatures w14:val="none"/>
        </w:rPr>
        <w:t xml:space="preserve"> opportunities for person-to-person exposure.</w:t>
      </w:r>
      <w:r w:rsidR="008D1A07">
        <w:rPr>
          <w:rFonts w:ascii="Century Gothic" w:hAnsi="Century Gothic"/>
          <w:bCs/>
          <w:sz w:val="24"/>
          <w:szCs w:val="24"/>
          <w14:ligatures w14:val="none"/>
        </w:rPr>
        <w:t xml:space="preserve">  </w:t>
      </w:r>
      <w:r w:rsidR="0043479B" w:rsidRPr="008D1A07">
        <w:rPr>
          <w:rFonts w:ascii="Century Gothic" w:hAnsi="Century Gothic"/>
          <w:bCs/>
          <w:sz w:val="24"/>
          <w:szCs w:val="24"/>
          <w14:ligatures w14:val="none"/>
        </w:rPr>
        <w:t xml:space="preserve">Handwashing and Routine Center Cleaning </w:t>
      </w:r>
      <w:r w:rsidR="009D1CD5" w:rsidRPr="008D1A07">
        <w:rPr>
          <w:rFonts w:ascii="Century Gothic" w:hAnsi="Century Gothic"/>
          <w:bCs/>
          <w:sz w:val="24"/>
          <w:szCs w:val="24"/>
          <w14:ligatures w14:val="none"/>
        </w:rPr>
        <w:t>si</w:t>
      </w:r>
      <w:r w:rsidR="00743821" w:rsidRPr="008D1A07">
        <w:rPr>
          <w:rFonts w:ascii="Century Gothic" w:hAnsi="Century Gothic"/>
          <w:bCs/>
          <w:sz w:val="24"/>
          <w:szCs w:val="24"/>
          <w14:ligatures w14:val="none"/>
        </w:rPr>
        <w:t>gn</w:t>
      </w:r>
      <w:r w:rsidR="009D1CD5" w:rsidRPr="008D1A07">
        <w:rPr>
          <w:rFonts w:ascii="Century Gothic" w:hAnsi="Century Gothic"/>
          <w:bCs/>
          <w:sz w:val="24"/>
          <w:szCs w:val="24"/>
          <w14:ligatures w14:val="none"/>
        </w:rPr>
        <w:t xml:space="preserve">s </w:t>
      </w:r>
      <w:r w:rsidR="0043479B" w:rsidRPr="008D1A07">
        <w:rPr>
          <w:rFonts w:ascii="Century Gothic" w:hAnsi="Century Gothic"/>
          <w:bCs/>
          <w:sz w:val="24"/>
          <w:szCs w:val="24"/>
          <w14:ligatures w14:val="none"/>
        </w:rPr>
        <w:t>are posted in all classrooms</w:t>
      </w:r>
      <w:r w:rsidR="00743821" w:rsidRPr="008D1A07">
        <w:rPr>
          <w:rFonts w:ascii="Century Gothic" w:hAnsi="Century Gothic"/>
          <w:bCs/>
          <w:sz w:val="24"/>
          <w:szCs w:val="24"/>
          <w14:ligatures w14:val="none"/>
        </w:rPr>
        <w:t xml:space="preserve"> and socialization spaces</w:t>
      </w:r>
      <w:r w:rsidR="0043479B" w:rsidRPr="008D1A07">
        <w:rPr>
          <w:rFonts w:ascii="Century Gothic" w:hAnsi="Century Gothic"/>
          <w:bCs/>
          <w:sz w:val="24"/>
          <w:szCs w:val="24"/>
          <w14:ligatures w14:val="none"/>
        </w:rPr>
        <w:t xml:space="preserve"> for staff,</w:t>
      </w:r>
      <w:r w:rsidR="009D1CD5" w:rsidRPr="008D1A07">
        <w:rPr>
          <w:rFonts w:ascii="Century Gothic" w:hAnsi="Century Gothic"/>
          <w:bCs/>
          <w:sz w:val="24"/>
          <w:szCs w:val="24"/>
          <w14:ligatures w14:val="none"/>
        </w:rPr>
        <w:t xml:space="preserve"> children,</w:t>
      </w:r>
      <w:r w:rsidR="0043479B" w:rsidRPr="008D1A07">
        <w:rPr>
          <w:rFonts w:ascii="Century Gothic" w:hAnsi="Century Gothic"/>
          <w:bCs/>
          <w:sz w:val="24"/>
          <w:szCs w:val="24"/>
          <w14:ligatures w14:val="none"/>
        </w:rPr>
        <w:t xml:space="preserve"> families</w:t>
      </w:r>
      <w:r w:rsidR="009D1CD5" w:rsidRPr="008D1A07">
        <w:rPr>
          <w:rFonts w:ascii="Century Gothic" w:hAnsi="Century Gothic"/>
          <w:bCs/>
          <w:sz w:val="24"/>
          <w:szCs w:val="24"/>
          <w14:ligatures w14:val="none"/>
        </w:rPr>
        <w:t>,</w:t>
      </w:r>
      <w:r w:rsidR="0043479B" w:rsidRPr="008D1A07">
        <w:rPr>
          <w:rFonts w:ascii="Century Gothic" w:hAnsi="Century Gothic"/>
          <w:bCs/>
          <w:sz w:val="24"/>
          <w:szCs w:val="24"/>
          <w14:ligatures w14:val="none"/>
        </w:rPr>
        <w:t xml:space="preserve"> and volunteers</w:t>
      </w:r>
      <w:r w:rsidR="0043479B" w:rsidRPr="008D1A07">
        <w:rPr>
          <w:rFonts w:ascii="Trebuchet MS" w:hAnsi="Trebuchet MS"/>
          <w:bCs/>
          <w:sz w:val="24"/>
          <w:szCs w:val="24"/>
          <w14:ligatures w14:val="none"/>
        </w:rPr>
        <w:t xml:space="preserve">. </w:t>
      </w:r>
    </w:p>
    <w:p w14:paraId="1782DF15" w14:textId="77777777" w:rsidR="008D1A07" w:rsidRPr="008D1A07" w:rsidRDefault="008D1A07" w:rsidP="00724E31">
      <w:pPr>
        <w:rPr>
          <w:rFonts w:ascii="Trebuchet MS" w:hAnsi="Trebuchet MS"/>
          <w:bCs/>
          <w:sz w:val="24"/>
          <w:szCs w:val="24"/>
          <w14:ligatures w14:val="none"/>
        </w:rPr>
      </w:pPr>
    </w:p>
    <w:p w14:paraId="2E12543C" w14:textId="1E815BF5" w:rsidR="00FB3928" w:rsidRDefault="002A4CAC">
      <w:r>
        <w:t>5/23</w:t>
      </w:r>
      <w:r w:rsidR="002B60E9" w:rsidRPr="008D1A07">
        <w:tab/>
      </w:r>
      <w:r w:rsidR="002B60E9" w:rsidRPr="008D1A07">
        <w:tab/>
      </w:r>
      <w:r w:rsidR="002B60E9" w:rsidRPr="008D1A07">
        <w:tab/>
      </w:r>
      <w:r w:rsidR="002B60E9" w:rsidRPr="008D1A07">
        <w:tab/>
      </w:r>
      <w:r>
        <w:t>EHS-HS Teams</w:t>
      </w:r>
      <w:r w:rsidR="00FB3928" w:rsidRPr="008D1A07">
        <w:t>\</w:t>
      </w:r>
      <w:r w:rsidR="000D345A" w:rsidRPr="008D1A07">
        <w:t>Admin\Pro</w:t>
      </w:r>
      <w:r w:rsidR="00C61CB7">
        <w:t xml:space="preserve"> M</w:t>
      </w:r>
      <w:r w:rsidR="000D345A" w:rsidRPr="008D1A07">
        <w:t>an\</w:t>
      </w:r>
      <w:r w:rsidR="005345A4" w:rsidRPr="008D1A07">
        <w:t>Health\</w:t>
      </w:r>
      <w:r w:rsidR="000D345A" w:rsidRPr="008D1A07">
        <w:t xml:space="preserve">NMCAA </w:t>
      </w:r>
      <w:r w:rsidR="002B60E9" w:rsidRPr="008D1A07">
        <w:t>Child and Family Development Health Plan</w:t>
      </w:r>
    </w:p>
    <w:sectPr w:rsidR="00FB3928" w:rsidSect="00CC79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45D5" w14:textId="77777777" w:rsidR="002A4CAC" w:rsidRDefault="002A4CAC" w:rsidP="002A4CAC">
      <w:r>
        <w:separator/>
      </w:r>
    </w:p>
  </w:endnote>
  <w:endnote w:type="continuationSeparator" w:id="0">
    <w:p w14:paraId="009BB6E2" w14:textId="77777777" w:rsidR="002A4CAC" w:rsidRDefault="002A4CAC" w:rsidP="002A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D69B" w14:textId="77777777" w:rsidR="002A4CAC" w:rsidRDefault="002A4CAC" w:rsidP="002A4CAC">
      <w:r>
        <w:separator/>
      </w:r>
    </w:p>
  </w:footnote>
  <w:footnote w:type="continuationSeparator" w:id="0">
    <w:p w14:paraId="59200800" w14:textId="77777777" w:rsidR="002A4CAC" w:rsidRDefault="002A4CAC" w:rsidP="002A4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28"/>
    <w:rsid w:val="000231DE"/>
    <w:rsid w:val="000D345A"/>
    <w:rsid w:val="001B244B"/>
    <w:rsid w:val="00206DEA"/>
    <w:rsid w:val="0021623A"/>
    <w:rsid w:val="00250EFC"/>
    <w:rsid w:val="00257C24"/>
    <w:rsid w:val="002877B9"/>
    <w:rsid w:val="002A4CAC"/>
    <w:rsid w:val="002B60E9"/>
    <w:rsid w:val="0043479B"/>
    <w:rsid w:val="005161BC"/>
    <w:rsid w:val="005345A4"/>
    <w:rsid w:val="006A11B6"/>
    <w:rsid w:val="00724E31"/>
    <w:rsid w:val="00743821"/>
    <w:rsid w:val="00771A6F"/>
    <w:rsid w:val="008D1A07"/>
    <w:rsid w:val="009B2421"/>
    <w:rsid w:val="009D1CD5"/>
    <w:rsid w:val="00A67271"/>
    <w:rsid w:val="00C3327D"/>
    <w:rsid w:val="00C506B3"/>
    <w:rsid w:val="00C61CB7"/>
    <w:rsid w:val="00CC794B"/>
    <w:rsid w:val="00E44082"/>
    <w:rsid w:val="00FB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C71C"/>
  <w15:chartTrackingRefBased/>
  <w15:docId w15:val="{2EBAA745-7E40-4233-8DC7-F445D749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392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5A"/>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2A4CAC"/>
    <w:pPr>
      <w:tabs>
        <w:tab w:val="center" w:pos="4680"/>
        <w:tab w:val="right" w:pos="9360"/>
      </w:tabs>
    </w:pPr>
  </w:style>
  <w:style w:type="character" w:customStyle="1" w:styleId="HeaderChar">
    <w:name w:val="Header Char"/>
    <w:basedOn w:val="DefaultParagraphFont"/>
    <w:link w:val="Header"/>
    <w:uiPriority w:val="99"/>
    <w:rsid w:val="002A4CAC"/>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2A4CAC"/>
    <w:pPr>
      <w:tabs>
        <w:tab w:val="center" w:pos="4680"/>
        <w:tab w:val="right" w:pos="9360"/>
      </w:tabs>
    </w:pPr>
  </w:style>
  <w:style w:type="character" w:customStyle="1" w:styleId="FooterChar">
    <w:name w:val="Footer Char"/>
    <w:basedOn w:val="DefaultParagraphFont"/>
    <w:link w:val="Footer"/>
    <w:uiPriority w:val="99"/>
    <w:rsid w:val="002A4CAC"/>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4B4F96-A320-4C9A-A013-2787E8BC24E1}"/>
</file>

<file path=customXml/itemProps2.xml><?xml version="1.0" encoding="utf-8"?>
<ds:datastoreItem xmlns:ds="http://schemas.openxmlformats.org/officeDocument/2006/customXml" ds:itemID="{6EB92D68-A05A-46EB-8BBC-553A6F0A5833}"/>
</file>

<file path=customXml/itemProps3.xml><?xml version="1.0" encoding="utf-8"?>
<ds:datastoreItem xmlns:ds="http://schemas.openxmlformats.org/officeDocument/2006/customXml" ds:itemID="{EAE187E8-DA69-45EE-B1B9-6A7971E0F07B}"/>
</file>

<file path=docProps/app.xml><?xml version="1.0" encoding="utf-8"?>
<Properties xmlns="http://schemas.openxmlformats.org/officeDocument/2006/extended-properties" xmlns:vt="http://schemas.openxmlformats.org/officeDocument/2006/docPropsVTypes">
  <Template>Normal.dotm</Template>
  <TotalTime>31</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Duke-Tyler</dc:creator>
  <cp:keywords/>
  <dc:description/>
  <cp:lastModifiedBy>Alicia Temple</cp:lastModifiedBy>
  <cp:revision>4</cp:revision>
  <cp:lastPrinted>2018-02-14T15:03:00Z</cp:lastPrinted>
  <dcterms:created xsi:type="dcterms:W3CDTF">2022-05-25T19:35:00Z</dcterms:created>
  <dcterms:modified xsi:type="dcterms:W3CDTF">2023-05-18T14:28:00Z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ies>
</file>