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F705" w14:textId="384BA3B2" w:rsidR="00F0144A" w:rsidRPr="00ED3C42" w:rsidRDefault="00F0144A" w:rsidP="00533D23">
      <w:pPr>
        <w:jc w:val="center"/>
        <w:rPr>
          <w:rFonts w:ascii="Century Gothic" w:hAnsi="Century Gothic"/>
          <w:b/>
          <w:bCs/>
          <w:noProof/>
          <w:sz w:val="48"/>
          <w:szCs w:val="48"/>
        </w:rPr>
      </w:pPr>
      <w:r w:rsidRPr="00ED3C42">
        <w:rPr>
          <w:rFonts w:ascii="Century Gothic" w:hAnsi="Century Gothic"/>
          <w:b/>
          <w:bCs/>
          <w:noProof/>
          <w:sz w:val="48"/>
          <w:szCs w:val="48"/>
        </w:rPr>
        <w:t>LOGOS</w:t>
      </w:r>
      <w:r w:rsidR="00C94E2A" w:rsidRPr="00ED3C42">
        <w:rPr>
          <w:b/>
          <w:bCs/>
          <w:sz w:val="48"/>
          <w:szCs w:val="48"/>
        </w:rPr>
        <w:t xml:space="preserve">     </w:t>
      </w:r>
      <w:r w:rsidRPr="00ED3C42">
        <w:rPr>
          <w:b/>
          <w:bCs/>
          <w:sz w:val="48"/>
          <w:szCs w:val="48"/>
        </w:rPr>
        <w:tab/>
      </w:r>
    </w:p>
    <w:p w14:paraId="1A85459B" w14:textId="77777777" w:rsidR="00F0144A" w:rsidRDefault="00F0144A">
      <w:pPr>
        <w:rPr>
          <w:noProof/>
        </w:rPr>
      </w:pPr>
    </w:p>
    <w:p w14:paraId="02AEA082" w14:textId="46D2C153" w:rsidR="00F0144A" w:rsidRDefault="00C94E2A">
      <w:r w:rsidRPr="00C94E2A">
        <w:rPr>
          <w:noProof/>
        </w:rPr>
        <w:drawing>
          <wp:inline distT="0" distB="0" distL="0" distR="0" wp14:anchorId="21297A52" wp14:editId="4F4659E7">
            <wp:extent cx="1509395" cy="1164566"/>
            <wp:effectExtent l="0" t="0" r="0" b="0"/>
            <wp:docPr id="2" name="Picture 2" descr="P:\Agency\Marketing\PR\Logos\GSRP and Head Start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gency\Marketing\PR\Logos\GSRP and Head Start Lo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05" cy="1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0144A">
        <w:t>Combined Logo w/ GSRP</w:t>
      </w:r>
    </w:p>
    <w:p w14:paraId="1E4F67BE" w14:textId="674BAEA6" w:rsidR="00F0144A" w:rsidRDefault="00F0144A"/>
    <w:p w14:paraId="5D781335" w14:textId="381104E5" w:rsidR="00F0144A" w:rsidRDefault="00F0144A">
      <w:r>
        <w:rPr>
          <w:noProof/>
        </w:rPr>
        <w:drawing>
          <wp:inline distT="0" distB="0" distL="0" distR="0" wp14:anchorId="6ACBFCF2" wp14:editId="538651B2">
            <wp:extent cx="2758440" cy="1379220"/>
            <wp:effectExtent l="0" t="0" r="3810" b="0"/>
            <wp:docPr id="9" name="Picture 9" descr="Great Start Readiness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Start Readiness Progr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D23">
        <w:t xml:space="preserve"> GSRP Logo</w:t>
      </w:r>
    </w:p>
    <w:p w14:paraId="23C8827D" w14:textId="77777777" w:rsidR="00F0144A" w:rsidRDefault="00F0144A">
      <w:pPr>
        <w:rPr>
          <w:noProof/>
        </w:rPr>
      </w:pPr>
    </w:p>
    <w:p w14:paraId="42C2348F" w14:textId="3D74952B" w:rsidR="00F0144A" w:rsidRDefault="00F0144A">
      <w:pPr>
        <w:rPr>
          <w:noProof/>
        </w:rPr>
      </w:pPr>
      <w:r w:rsidRPr="00C94E2A">
        <w:rPr>
          <w:noProof/>
        </w:rPr>
        <w:drawing>
          <wp:inline distT="0" distB="0" distL="0" distR="0" wp14:anchorId="1EDB4E1E" wp14:editId="5E5096FC">
            <wp:extent cx="1104181" cy="974725"/>
            <wp:effectExtent l="0" t="0" r="1270" b="0"/>
            <wp:docPr id="7" name="Picture 7" descr="P:\Agency\Marketing\PR\Logos\Head St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Agency\Marketing\PR\Logos\Head Start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99" cy="99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>Head Start Blocks</w:t>
      </w:r>
      <w:r w:rsidR="00533D23">
        <w:rPr>
          <w:noProof/>
        </w:rPr>
        <w:t xml:space="preserve"> Logo</w:t>
      </w:r>
    </w:p>
    <w:p w14:paraId="2574C5A2" w14:textId="77777777" w:rsidR="00F0144A" w:rsidRDefault="00F0144A">
      <w:pPr>
        <w:rPr>
          <w:noProof/>
        </w:rPr>
      </w:pPr>
    </w:p>
    <w:p w14:paraId="0FC0B04D" w14:textId="77777777" w:rsidR="00F0144A" w:rsidRDefault="00F0144A">
      <w:pPr>
        <w:rPr>
          <w:noProof/>
        </w:rPr>
      </w:pPr>
    </w:p>
    <w:p w14:paraId="1B4707ED" w14:textId="6C2F4B3B" w:rsidR="005041C4" w:rsidRDefault="00C94E2A">
      <w:r w:rsidRPr="00C94E2A">
        <w:rPr>
          <w:noProof/>
        </w:rPr>
        <w:drawing>
          <wp:inline distT="0" distB="0" distL="0" distR="0" wp14:anchorId="58F3E302" wp14:editId="1F58B9BE">
            <wp:extent cx="914400" cy="956907"/>
            <wp:effectExtent l="0" t="0" r="0" b="0"/>
            <wp:docPr id="3" name="Picture 3" descr="P:\Agency\Marketing\PR\Logos\ehs_logo[1]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Agency\Marketing\PR\Logos\ehs_logo[1] - Copy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79" cy="99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44A">
        <w:tab/>
        <w:t>Early Head Start Blocks</w:t>
      </w:r>
      <w:r w:rsidR="00533D23">
        <w:t xml:space="preserve"> Logo</w:t>
      </w:r>
    </w:p>
    <w:p w14:paraId="528342D1" w14:textId="77777777" w:rsidR="00F0144A" w:rsidRDefault="00F0144A"/>
    <w:p w14:paraId="0F07D635" w14:textId="77777777" w:rsidR="00C94E2A" w:rsidRDefault="00C94E2A"/>
    <w:p w14:paraId="10CD7E56" w14:textId="6D6616DC" w:rsidR="00F0144A" w:rsidRDefault="00C94E2A">
      <w:r w:rsidRPr="00C94E2A">
        <w:rPr>
          <w:noProof/>
        </w:rPr>
        <w:drawing>
          <wp:inline distT="0" distB="0" distL="0" distR="0" wp14:anchorId="29DA64B9" wp14:editId="3A56D79D">
            <wp:extent cx="2035810" cy="551815"/>
            <wp:effectExtent l="0" t="0" r="2540" b="635"/>
            <wp:docPr id="4" name="Picture 4" descr="P:\Agency\Marketing\PR\Logos\nmcaahsehslogostacked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Agency\Marketing\PR\Logos\nmcaahsehslogostackedbloc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F0144A">
        <w:t>Combined Logo</w:t>
      </w:r>
    </w:p>
    <w:p w14:paraId="0087DCA7" w14:textId="7728A757" w:rsidR="00533D23" w:rsidRDefault="00533D23"/>
    <w:p w14:paraId="6DA8A90B" w14:textId="2170101F" w:rsidR="00533D23" w:rsidRDefault="00533D23">
      <w:r>
        <w:rPr>
          <w:noProof/>
        </w:rPr>
        <w:lastRenderedPageBreak/>
        <w:drawing>
          <wp:inline distT="0" distB="0" distL="0" distR="0" wp14:anchorId="249A3DA5" wp14:editId="3E0AD567">
            <wp:extent cx="2338355" cy="1356246"/>
            <wp:effectExtent l="0" t="0" r="5080" b="0"/>
            <wp:docPr id="10" name="Picture 10" descr="Head Start / Early Head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 Start / Early Head S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95" cy="136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Head Start Logo</w:t>
      </w:r>
    </w:p>
    <w:p w14:paraId="445038A5" w14:textId="28383EC9" w:rsidR="00C94E2A" w:rsidRDefault="00C94E2A">
      <w:r>
        <w:t xml:space="preserve">    </w:t>
      </w:r>
    </w:p>
    <w:p w14:paraId="5499F598" w14:textId="1451CE3E" w:rsidR="00C94E2A" w:rsidRDefault="00F0144A">
      <w:r w:rsidRPr="00C94E2A">
        <w:rPr>
          <w:noProof/>
        </w:rPr>
        <w:drawing>
          <wp:inline distT="0" distB="0" distL="0" distR="0" wp14:anchorId="1B532897" wp14:editId="6048E552">
            <wp:extent cx="2345690" cy="854015"/>
            <wp:effectExtent l="0" t="0" r="0" b="3810"/>
            <wp:docPr id="5" name="Picture 5" descr="P:\Agency\Marketing\PR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Agency\Marketing\PR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95" cy="8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Agency Logo</w:t>
      </w:r>
    </w:p>
    <w:p w14:paraId="51D89833" w14:textId="77777777" w:rsidR="00910CFE" w:rsidRDefault="00F71678">
      <w:pPr>
        <w:rPr>
          <w:noProof/>
        </w:rPr>
      </w:pPr>
      <w:r>
        <w:rPr>
          <w:noProof/>
        </w:rPr>
        <w:t xml:space="preserve">                       </w:t>
      </w:r>
    </w:p>
    <w:p w14:paraId="124B2602" w14:textId="77777777" w:rsidR="00910CFE" w:rsidRDefault="00910CFE">
      <w:pPr>
        <w:rPr>
          <w:noProof/>
        </w:rPr>
      </w:pPr>
    </w:p>
    <w:p w14:paraId="12184D52" w14:textId="77777777" w:rsidR="00910CFE" w:rsidRDefault="00910CFE">
      <w:pPr>
        <w:rPr>
          <w:noProof/>
        </w:rPr>
      </w:pPr>
    </w:p>
    <w:p w14:paraId="41F11D03" w14:textId="77777777" w:rsidR="00910CFE" w:rsidRDefault="00910CFE">
      <w:pPr>
        <w:rPr>
          <w:noProof/>
        </w:rPr>
      </w:pPr>
    </w:p>
    <w:p w14:paraId="55255033" w14:textId="77777777" w:rsidR="00910CFE" w:rsidRDefault="00910CFE">
      <w:pPr>
        <w:rPr>
          <w:noProof/>
        </w:rPr>
      </w:pPr>
    </w:p>
    <w:p w14:paraId="1406AD87" w14:textId="77777777" w:rsidR="00910CFE" w:rsidRDefault="00910CFE">
      <w:pPr>
        <w:rPr>
          <w:noProof/>
        </w:rPr>
      </w:pPr>
    </w:p>
    <w:p w14:paraId="15FCECFD" w14:textId="77777777" w:rsidR="00910CFE" w:rsidRDefault="00910CFE">
      <w:pPr>
        <w:rPr>
          <w:noProof/>
        </w:rPr>
      </w:pPr>
    </w:p>
    <w:p w14:paraId="11FFB83E" w14:textId="77777777" w:rsidR="00910CFE" w:rsidRDefault="00910CFE">
      <w:pPr>
        <w:rPr>
          <w:noProof/>
        </w:rPr>
      </w:pPr>
    </w:p>
    <w:p w14:paraId="6C4BF96D" w14:textId="77777777" w:rsidR="00910CFE" w:rsidRDefault="00910CFE">
      <w:pPr>
        <w:rPr>
          <w:noProof/>
        </w:rPr>
      </w:pPr>
    </w:p>
    <w:p w14:paraId="321E4C8D" w14:textId="77777777" w:rsidR="00910CFE" w:rsidRDefault="00910CFE">
      <w:pPr>
        <w:rPr>
          <w:noProof/>
        </w:rPr>
      </w:pPr>
    </w:p>
    <w:p w14:paraId="6DB470CD" w14:textId="77777777" w:rsidR="00910CFE" w:rsidRDefault="00910CFE">
      <w:pPr>
        <w:rPr>
          <w:noProof/>
        </w:rPr>
      </w:pPr>
    </w:p>
    <w:p w14:paraId="5E5BC1B2" w14:textId="77777777" w:rsidR="00910CFE" w:rsidRDefault="00910CFE">
      <w:pPr>
        <w:rPr>
          <w:noProof/>
        </w:rPr>
      </w:pPr>
    </w:p>
    <w:p w14:paraId="2D84C862" w14:textId="77777777" w:rsidR="00910CFE" w:rsidRDefault="00910CFE">
      <w:pPr>
        <w:rPr>
          <w:noProof/>
        </w:rPr>
      </w:pPr>
    </w:p>
    <w:p w14:paraId="066F03F6" w14:textId="77777777" w:rsidR="00910CFE" w:rsidRDefault="00910CFE">
      <w:pPr>
        <w:rPr>
          <w:noProof/>
        </w:rPr>
      </w:pPr>
    </w:p>
    <w:p w14:paraId="18956822" w14:textId="77777777" w:rsidR="00910CFE" w:rsidRDefault="00910CFE">
      <w:pPr>
        <w:rPr>
          <w:noProof/>
        </w:rPr>
      </w:pPr>
    </w:p>
    <w:p w14:paraId="4901307F" w14:textId="77777777" w:rsidR="00910CFE" w:rsidRDefault="00910CFE">
      <w:pPr>
        <w:rPr>
          <w:noProof/>
        </w:rPr>
      </w:pPr>
    </w:p>
    <w:p w14:paraId="2CCE11A3" w14:textId="24035BB8" w:rsidR="00910CFE" w:rsidRDefault="00910CFE" w:rsidP="00910CFE">
      <w:pPr>
        <w:spacing w:line="240" w:lineRule="auto"/>
        <w:rPr>
          <w:sz w:val="16"/>
          <w:szCs w:val="16"/>
        </w:rPr>
      </w:pPr>
      <w:r w:rsidRPr="00C97712">
        <w:rPr>
          <w:sz w:val="16"/>
          <w:szCs w:val="16"/>
        </w:rPr>
        <w:fldChar w:fldCharType="begin"/>
      </w:r>
      <w:r w:rsidRPr="00C97712">
        <w:rPr>
          <w:sz w:val="16"/>
          <w:szCs w:val="16"/>
        </w:rPr>
        <w:instrText xml:space="preserve"> FILENAME \p </w:instrText>
      </w:r>
      <w:r w:rsidRPr="00C97712">
        <w:rPr>
          <w:sz w:val="16"/>
          <w:szCs w:val="16"/>
        </w:rPr>
        <w:fldChar w:fldCharType="separate"/>
      </w:r>
      <w:r w:rsidRPr="00C97712">
        <w:rPr>
          <w:noProof/>
          <w:sz w:val="16"/>
          <w:szCs w:val="16"/>
        </w:rPr>
        <w:t>P:\Head Start Files\ADMIN\Procedures manual\Miscellaneous\</w:t>
      </w:r>
      <w:r>
        <w:rPr>
          <w:noProof/>
          <w:sz w:val="16"/>
          <w:szCs w:val="16"/>
        </w:rPr>
        <w:t>Logos</w:t>
      </w:r>
      <w:r w:rsidRPr="00C97712">
        <w:rPr>
          <w:noProof/>
          <w:sz w:val="16"/>
          <w:szCs w:val="16"/>
        </w:rPr>
        <w:t>.doc</w:t>
      </w:r>
      <w:r w:rsidRPr="00C97712">
        <w:rPr>
          <w:sz w:val="16"/>
          <w:szCs w:val="16"/>
        </w:rPr>
        <w:fldChar w:fldCharType="end"/>
      </w:r>
      <w:r w:rsidRPr="00C97712">
        <w:rPr>
          <w:sz w:val="16"/>
          <w:szCs w:val="16"/>
        </w:rPr>
        <w:t xml:space="preserve">     </w:t>
      </w:r>
    </w:p>
    <w:p w14:paraId="316FB863" w14:textId="78877553" w:rsidR="00C94E2A" w:rsidRDefault="00910CFE" w:rsidP="00910CFE">
      <w:r>
        <w:rPr>
          <w:sz w:val="16"/>
          <w:szCs w:val="16"/>
        </w:rPr>
        <w:t>3/2022</w:t>
      </w:r>
      <w:r w:rsidRPr="00C97712">
        <w:rPr>
          <w:sz w:val="16"/>
          <w:szCs w:val="16"/>
        </w:rPr>
        <w:t xml:space="preserve">    </w:t>
      </w:r>
      <w:r w:rsidR="00F71678">
        <w:rPr>
          <w:noProof/>
        </w:rPr>
        <w:t xml:space="preserve">                          </w:t>
      </w:r>
    </w:p>
    <w:sectPr w:rsidR="00C94E2A" w:rsidSect="00F01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2A"/>
    <w:rsid w:val="0049757A"/>
    <w:rsid w:val="005041C4"/>
    <w:rsid w:val="00533D23"/>
    <w:rsid w:val="00784278"/>
    <w:rsid w:val="007B34BE"/>
    <w:rsid w:val="008153C1"/>
    <w:rsid w:val="00910CFE"/>
    <w:rsid w:val="009828F6"/>
    <w:rsid w:val="00B51062"/>
    <w:rsid w:val="00BE12B0"/>
    <w:rsid w:val="00C94E2A"/>
    <w:rsid w:val="00ED3C42"/>
    <w:rsid w:val="00F0144A"/>
    <w:rsid w:val="00F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489F"/>
  <w15:chartTrackingRefBased/>
  <w15:docId w15:val="{D900D57F-AD00-4FF1-880C-9222DC8B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4" ma:contentTypeDescription="Create a new document." ma:contentTypeScope="" ma:versionID="d9fe01ecaec42faf99e2cca365aae160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b442fce8f0ff31d8e7424368d84725a5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E3802D-8EAB-4030-AEC5-E0964D4942E6}"/>
</file>

<file path=customXml/itemProps2.xml><?xml version="1.0" encoding="utf-8"?>
<ds:datastoreItem xmlns:ds="http://schemas.openxmlformats.org/officeDocument/2006/customXml" ds:itemID="{86FDDA29-94DF-4DC6-858F-72F806C6C398}"/>
</file>

<file path=customXml/itemProps3.xml><?xml version="1.0" encoding="utf-8"?>
<ds:datastoreItem xmlns:ds="http://schemas.openxmlformats.org/officeDocument/2006/customXml" ds:itemID="{B92D3116-E00D-4E8A-8399-D31E45CBD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Kelly Stockfisch</cp:lastModifiedBy>
  <cp:revision>5</cp:revision>
  <cp:lastPrinted>2022-03-31T17:11:00Z</cp:lastPrinted>
  <dcterms:created xsi:type="dcterms:W3CDTF">2021-01-22T17:00:00Z</dcterms:created>
  <dcterms:modified xsi:type="dcterms:W3CDTF">2022-03-31T17:16:00Z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668800</vt:r8>
  </property>
</Properties>
</file>