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6F2" w14:textId="0F45C418" w:rsidR="00007111" w:rsidRDefault="00B1642F">
      <w:pPr>
        <w:pStyle w:val="Body"/>
        <w:widowControl w:val="0"/>
        <w:jc w:val="center"/>
        <w:rPr>
          <w:rFonts w:ascii="Arial" w:eastAsia="Arial" w:hAnsi="Arial" w:cs="Arial"/>
          <w:color w:val="FF0000"/>
          <w:sz w:val="20"/>
          <w:szCs w:val="20"/>
          <w:u w:color="FF0000"/>
        </w:rPr>
      </w:pPr>
      <w:bookmarkStart w:id="0" w:name="_Hlk134183292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Instrucciones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para el R</w:t>
      </w:r>
      <w:r>
        <w:rPr>
          <w:rFonts w:ascii="Arial" w:hAnsi="Arial"/>
          <w:b/>
          <w:bCs/>
          <w:sz w:val="24"/>
          <w:szCs w:val="24"/>
          <w:u w:color="000000"/>
          <w:lang w:val="it-IT"/>
        </w:rPr>
        <w:t xml:space="preserve">egistro del </w:t>
      </w:r>
      <w:r>
        <w:rPr>
          <w:rFonts w:ascii="Arial" w:hAnsi="Arial"/>
          <w:b/>
          <w:bCs/>
          <w:sz w:val="24"/>
          <w:szCs w:val="24"/>
          <w:u w:color="000000"/>
        </w:rPr>
        <w:t>E</w:t>
      </w:r>
      <w:r>
        <w:rPr>
          <w:rFonts w:ascii="Arial" w:hAnsi="Arial"/>
          <w:b/>
          <w:bCs/>
          <w:sz w:val="24"/>
          <w:szCs w:val="24"/>
          <w:u w:color="000000"/>
          <w:lang w:val="nl-NL"/>
        </w:rPr>
        <w:t xml:space="preserve">xamen de </w:t>
      </w:r>
      <w:r>
        <w:rPr>
          <w:rFonts w:ascii="Arial" w:hAnsi="Arial"/>
          <w:b/>
          <w:bCs/>
          <w:sz w:val="24"/>
          <w:szCs w:val="24"/>
          <w:u w:color="000000"/>
        </w:rPr>
        <w:t>S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alud </w:t>
      </w:r>
      <w:r>
        <w:rPr>
          <w:rFonts w:ascii="Arial" w:hAnsi="Arial"/>
          <w:b/>
          <w:bCs/>
          <w:sz w:val="24"/>
          <w:szCs w:val="24"/>
          <w:u w:color="000000"/>
        </w:rPr>
        <w:t>Dental</w:t>
      </w:r>
    </w:p>
    <w:p w14:paraId="1DD98516" w14:textId="77777777" w:rsidR="00007111" w:rsidRDefault="00B1642F">
      <w:pPr>
        <w:pStyle w:val="Body"/>
        <w:widowControl w:val="0"/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Su hijo debe tener un examen de salud dental actual.</w:t>
      </w:r>
    </w:p>
    <w:p w14:paraId="3CD3684C" w14:textId="77777777" w:rsidR="00007111" w:rsidRDefault="00007111">
      <w:pPr>
        <w:pStyle w:val="Body"/>
        <w:widowControl w:val="0"/>
        <w:jc w:val="center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1554F425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Nuestros registros indican que no tenemos un examen de salud dental actualizado para su hijo.</w:t>
      </w:r>
    </w:p>
    <w:p w14:paraId="7726DC52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28DF2E6D" w14:textId="77777777" w:rsidR="00007111" w:rsidRDefault="00B1642F">
      <w:pPr>
        <w:pStyle w:val="Body"/>
        <w:widowControl w:val="0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  <w:lang w:val="es-ES_tradnl"/>
        </w:rPr>
        <w:t>ha tenido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un examen de salud dental que se realiz</w:t>
      </w:r>
      <w:r>
        <w:rPr>
          <w:rFonts w:ascii="Arial" w:hAnsi="Arial"/>
          <w:sz w:val="24"/>
          <w:szCs w:val="24"/>
          <w:u w:color="000000"/>
        </w:rPr>
        <w:t xml:space="preserve">ó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en los </w:t>
      </w:r>
      <w:r>
        <w:rPr>
          <w:rFonts w:ascii="Arial" w:hAnsi="Arial"/>
          <w:sz w:val="24"/>
          <w:szCs w:val="24"/>
          <w:u w:color="000000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ltimos 6 meses desde el próximo primer d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de clases de su hijo, lleve </w:t>
      </w:r>
      <w:r>
        <w:rPr>
          <w:rFonts w:ascii="Arial" w:hAnsi="Arial"/>
          <w:sz w:val="24"/>
          <w:szCs w:val="24"/>
          <w:u w:color="000000"/>
        </w:rPr>
        <w:t>la forma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adjunto al consultorio de ese dentista.  P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dales que llenen </w:t>
      </w:r>
      <w:r>
        <w:rPr>
          <w:rFonts w:ascii="Arial" w:hAnsi="Arial"/>
          <w:sz w:val="24"/>
          <w:szCs w:val="24"/>
          <w:u w:color="000000"/>
        </w:rPr>
        <w:t>la forma sobre el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examen de salud dental m</w:t>
      </w:r>
      <w:r>
        <w:rPr>
          <w:rFonts w:ascii="Arial" w:hAnsi="Arial"/>
          <w:sz w:val="24"/>
          <w:szCs w:val="24"/>
          <w:u w:color="000000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 reciente y lo devuelvan usando el sobre con estampilla y su direcció</w:t>
      </w:r>
      <w:r>
        <w:rPr>
          <w:rFonts w:ascii="Arial" w:hAnsi="Arial"/>
          <w:sz w:val="24"/>
          <w:szCs w:val="24"/>
          <w:u w:color="000000"/>
          <w:lang w:val="pt-PT"/>
        </w:rPr>
        <w:t>n adjunto.</w:t>
      </w:r>
    </w:p>
    <w:p w14:paraId="1504D029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74B27016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no se ha realizado un examen de salud dental en los </w:t>
      </w:r>
      <w:r>
        <w:rPr>
          <w:rFonts w:ascii="Arial" w:hAnsi="Arial"/>
          <w:sz w:val="24"/>
          <w:szCs w:val="24"/>
          <w:u w:color="000000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ltimos 6 meses desde el próximo primer d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de clases de su hijo, </w:t>
      </w:r>
      <w:r>
        <w:rPr>
          <w:rFonts w:ascii="Arial" w:hAnsi="Arial"/>
          <w:sz w:val="24"/>
          <w:szCs w:val="24"/>
          <w:u w:color="000000"/>
        </w:rPr>
        <w:t>haz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una cita hoy.  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Debe completarse dentro de los primeros 90 d</w:t>
      </w:r>
      <w:r>
        <w:rPr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as de su primer d</w:t>
      </w:r>
      <w:r>
        <w:rPr>
          <w:rFonts w:ascii="Arial" w:hAnsi="Arial"/>
          <w:b/>
          <w:bCs/>
          <w:sz w:val="24"/>
          <w:szCs w:val="24"/>
          <w:u w:color="000000"/>
        </w:rPr>
        <w:t>ía de clases.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 Cuando haya programado esta cita, infórmele a su especialista en reclutamiento y salud.</w:t>
      </w:r>
    </w:p>
    <w:p w14:paraId="7C82E8DC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452C3D47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  <w:lang w:val="es-ES_tradnl"/>
        </w:rPr>
        <w:t>no tiene</w:t>
      </w:r>
      <w:r>
        <w:rPr>
          <w:rFonts w:ascii="Arial" w:hAnsi="Arial"/>
          <w:sz w:val="24"/>
          <w:szCs w:val="24"/>
          <w:u w:color="000000"/>
          <w:lang w:val="pt-PT"/>
        </w:rPr>
        <w:t xml:space="preserve"> seguro dental, comun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quese con su especialista en reclutamiento y salud para obtener ayuda para completar el examen de salud dental.</w:t>
      </w:r>
    </w:p>
    <w:p w14:paraId="4D37A249" w14:textId="77777777" w:rsidR="00007111" w:rsidRPr="00395698" w:rsidRDefault="00007111">
      <w:pPr>
        <w:pStyle w:val="Body"/>
        <w:widowControl w:val="0"/>
        <w:rPr>
          <w:rFonts w:ascii="Wingdings" w:eastAsia="Wingdings" w:hAnsi="Wingdings" w:cs="Wingdings"/>
          <w:sz w:val="10"/>
          <w:szCs w:val="10"/>
          <w:u w:color="000000"/>
        </w:rPr>
      </w:pPr>
    </w:p>
    <w:p w14:paraId="6A59AE06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☺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>Si tiene alguna pregunta o necesita ayuda, llame a su especialista en reclutamiento y salud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>anotado en la Carta de Bienvenida.</w:t>
      </w:r>
    </w:p>
    <w:p w14:paraId="0D75FE6A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02ADE102" w14:textId="77777777" w:rsidR="00007111" w:rsidRDefault="00B1642F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Los ex</w:t>
      </w:r>
      <w:r>
        <w:rPr>
          <w:rFonts w:ascii="Arial" w:hAnsi="Arial"/>
          <w:sz w:val="24"/>
          <w:szCs w:val="24"/>
          <w:u w:color="000000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menes dentales son </w:t>
      </w:r>
      <w:r>
        <w:rPr>
          <w:rFonts w:ascii="Arial" w:hAnsi="Arial"/>
          <w:b/>
          <w:bCs/>
          <w:sz w:val="24"/>
          <w:szCs w:val="24"/>
          <w:u w:color="000000"/>
          <w:lang w:val="pt-PT"/>
        </w:rPr>
        <w:t>requisitos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de las Normas de Desempeñ</w:t>
      </w:r>
      <w:r>
        <w:rPr>
          <w:rFonts w:ascii="Arial" w:hAnsi="Arial"/>
          <w:sz w:val="24"/>
          <w:szCs w:val="24"/>
          <w:u w:color="000000"/>
          <w:lang w:val="pt-PT"/>
        </w:rPr>
        <w:t>o de Head Start. Cada ni</w:t>
      </w:r>
      <w:r>
        <w:rPr>
          <w:rFonts w:ascii="Arial" w:hAnsi="Arial"/>
          <w:sz w:val="24"/>
          <w:szCs w:val="24"/>
          <w:u w:color="000000"/>
          <w:lang w:val="es-ES_tradnl"/>
        </w:rPr>
        <w:t>ño debe completar este requisito si est</w:t>
      </w:r>
      <w:r>
        <w:rPr>
          <w:rFonts w:ascii="Arial" w:hAnsi="Arial"/>
          <w:sz w:val="24"/>
          <w:szCs w:val="24"/>
          <w:u w:color="000000"/>
        </w:rPr>
        <w:t xml:space="preserve">á </w:t>
      </w:r>
      <w:r>
        <w:rPr>
          <w:rFonts w:ascii="Arial" w:hAnsi="Arial"/>
          <w:sz w:val="24"/>
          <w:szCs w:val="24"/>
          <w:u w:color="000000"/>
          <w:lang w:val="es-ES_tradnl"/>
        </w:rPr>
        <w:t>inscrito en un programa de Head Start.</w:t>
      </w:r>
    </w:p>
    <w:p w14:paraId="639DBB8D" w14:textId="77777777" w:rsidR="00007111" w:rsidRDefault="00007111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35310869" w14:textId="77777777" w:rsidR="00007111" w:rsidRDefault="00B1642F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</w:rPr>
        <w:t>HSPPS: 1302.42</w:t>
      </w:r>
      <w:r>
        <w:rPr>
          <w:rFonts w:ascii="Arial" w:hAnsi="Arial"/>
          <w:sz w:val="20"/>
          <w:szCs w:val="20"/>
          <w:u w:color="000000"/>
        </w:rPr>
        <w:tab/>
        <w:t xml:space="preserve"> </w:t>
      </w:r>
    </w:p>
    <w:p w14:paraId="351C7C1D" w14:textId="296C9DD7" w:rsidR="00007111" w:rsidRDefault="00B1642F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>Dental Health Exam Record Instructions</w:t>
      </w:r>
      <w:r w:rsidR="00395698">
        <w:rPr>
          <w:rFonts w:ascii="Arial" w:hAnsi="Arial"/>
          <w:sz w:val="20"/>
          <w:szCs w:val="20"/>
          <w:u w:color="000000"/>
        </w:rPr>
        <w:t xml:space="preserve"> Spanish</w:t>
      </w:r>
    </w:p>
    <w:p w14:paraId="20D22174" w14:textId="77777777" w:rsidR="00007111" w:rsidRDefault="00B1642F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R&amp;H: Attach to NMCAA Program Dental Health Screening in Head Start Acceptance Packet</w:t>
      </w:r>
      <w:bookmarkEnd w:id="0"/>
    </w:p>
    <w:p w14:paraId="385A2C78" w14:textId="77777777" w:rsidR="00007111" w:rsidRDefault="00007111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7668BC73" w14:textId="77777777" w:rsidR="00007111" w:rsidRDefault="00007111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3C7696FE" w14:textId="77777777" w:rsidR="00415921" w:rsidRDefault="00415921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7A17ABA9" w14:textId="77777777" w:rsidR="00395698" w:rsidRDefault="00395698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008D1ECB" w14:textId="77777777" w:rsidR="00007111" w:rsidRDefault="00007111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40E311BC" w14:textId="4183E2A5" w:rsidR="00007111" w:rsidRDefault="00B1642F">
      <w:pPr>
        <w:pStyle w:val="Body"/>
        <w:widowControl w:val="0"/>
        <w:jc w:val="center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Instrucciones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para el R</w:t>
      </w:r>
      <w:r>
        <w:rPr>
          <w:rFonts w:ascii="Arial" w:hAnsi="Arial"/>
          <w:b/>
          <w:bCs/>
          <w:sz w:val="24"/>
          <w:szCs w:val="24"/>
          <w:u w:color="000000"/>
          <w:lang w:val="it-IT"/>
        </w:rPr>
        <w:t xml:space="preserve">egistro del </w:t>
      </w:r>
      <w:r>
        <w:rPr>
          <w:rFonts w:ascii="Arial" w:hAnsi="Arial"/>
          <w:b/>
          <w:bCs/>
          <w:sz w:val="24"/>
          <w:szCs w:val="24"/>
          <w:u w:color="000000"/>
        </w:rPr>
        <w:t>E</w:t>
      </w:r>
      <w:r>
        <w:rPr>
          <w:rFonts w:ascii="Arial" w:hAnsi="Arial"/>
          <w:b/>
          <w:bCs/>
          <w:sz w:val="24"/>
          <w:szCs w:val="24"/>
          <w:u w:color="000000"/>
          <w:lang w:val="nl-NL"/>
        </w:rPr>
        <w:t xml:space="preserve">xamen de </w:t>
      </w:r>
      <w:r>
        <w:rPr>
          <w:rFonts w:ascii="Arial" w:hAnsi="Arial"/>
          <w:b/>
          <w:bCs/>
          <w:sz w:val="24"/>
          <w:szCs w:val="24"/>
          <w:u w:color="000000"/>
        </w:rPr>
        <w:t>S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alud </w:t>
      </w:r>
      <w:r>
        <w:rPr>
          <w:rFonts w:ascii="Arial" w:hAnsi="Arial"/>
          <w:b/>
          <w:bCs/>
          <w:sz w:val="24"/>
          <w:szCs w:val="24"/>
          <w:u w:color="000000"/>
        </w:rPr>
        <w:t>Dental</w:t>
      </w:r>
    </w:p>
    <w:p w14:paraId="622C37C8" w14:textId="77777777" w:rsidR="00007111" w:rsidRDefault="00B1642F">
      <w:pPr>
        <w:pStyle w:val="Body"/>
        <w:widowControl w:val="0"/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Su hijo debe tener un examen de salud dental actual.</w:t>
      </w:r>
    </w:p>
    <w:p w14:paraId="5564DAD5" w14:textId="77777777" w:rsidR="00007111" w:rsidRDefault="00007111">
      <w:pPr>
        <w:pStyle w:val="Body"/>
        <w:widowControl w:val="0"/>
        <w:jc w:val="center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192BFBCB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Nuestros registros indican que no tenemos un examen de salud dental actualizado para su hijo.</w:t>
      </w:r>
    </w:p>
    <w:p w14:paraId="3ED0CCE5" w14:textId="77777777" w:rsidR="00395698" w:rsidRPr="00395698" w:rsidRDefault="00395698">
      <w:pPr>
        <w:pStyle w:val="Body"/>
        <w:widowControl w:val="0"/>
        <w:rPr>
          <w:rFonts w:ascii="Arial" w:hAnsi="Arial"/>
          <w:sz w:val="10"/>
          <w:szCs w:val="10"/>
          <w:u w:color="000000"/>
          <w:lang w:val="es-ES_tradnl"/>
        </w:rPr>
      </w:pPr>
    </w:p>
    <w:p w14:paraId="606D3B2C" w14:textId="287F82FC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  <w:lang w:val="es-ES_tradnl"/>
        </w:rPr>
        <w:t>ha tenido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un examen de salud dental que se realiz</w:t>
      </w:r>
      <w:r>
        <w:rPr>
          <w:rFonts w:ascii="Arial" w:hAnsi="Arial"/>
          <w:sz w:val="24"/>
          <w:szCs w:val="24"/>
          <w:u w:color="000000"/>
        </w:rPr>
        <w:t xml:space="preserve">ó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en los </w:t>
      </w:r>
      <w:r>
        <w:rPr>
          <w:rFonts w:ascii="Arial" w:hAnsi="Arial"/>
          <w:sz w:val="24"/>
          <w:szCs w:val="24"/>
          <w:u w:color="000000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ltimos 6 meses desde el próximo primer d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de clases de su hijo, lleve </w:t>
      </w:r>
      <w:r>
        <w:rPr>
          <w:rFonts w:ascii="Arial" w:hAnsi="Arial"/>
          <w:sz w:val="24"/>
          <w:szCs w:val="24"/>
          <w:u w:color="000000"/>
        </w:rPr>
        <w:t>la forma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adjunto al consultorio de ese dentista.  P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dales que llenen </w:t>
      </w:r>
      <w:r>
        <w:rPr>
          <w:rFonts w:ascii="Arial" w:hAnsi="Arial"/>
          <w:sz w:val="24"/>
          <w:szCs w:val="24"/>
          <w:u w:color="000000"/>
        </w:rPr>
        <w:t>la forma sobre el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examen de salud dental m</w:t>
      </w:r>
      <w:r>
        <w:rPr>
          <w:rFonts w:ascii="Arial" w:hAnsi="Arial"/>
          <w:sz w:val="24"/>
          <w:szCs w:val="24"/>
          <w:u w:color="000000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 reciente y lo devuelvan usando el sobre con estampilla y su direcció</w:t>
      </w:r>
      <w:r>
        <w:rPr>
          <w:rFonts w:ascii="Arial" w:hAnsi="Arial"/>
          <w:sz w:val="24"/>
          <w:szCs w:val="24"/>
          <w:u w:color="000000"/>
          <w:lang w:val="pt-PT"/>
        </w:rPr>
        <w:t>n adjunto.</w:t>
      </w:r>
    </w:p>
    <w:p w14:paraId="5983EC10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3503FCED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no se ha realizado un examen de salud dental en los </w:t>
      </w:r>
      <w:r>
        <w:rPr>
          <w:rFonts w:ascii="Arial" w:hAnsi="Arial"/>
          <w:sz w:val="24"/>
          <w:szCs w:val="24"/>
          <w:u w:color="000000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ltimos 6 meses desde el próximo primer d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de clases de su hijo, </w:t>
      </w:r>
      <w:r>
        <w:rPr>
          <w:rFonts w:ascii="Arial" w:hAnsi="Arial"/>
          <w:sz w:val="24"/>
          <w:szCs w:val="24"/>
          <w:u w:color="000000"/>
        </w:rPr>
        <w:t>haz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una cita hoy.  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Debe completarse dentro de los primeros 90 d</w:t>
      </w:r>
      <w:r>
        <w:rPr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as de su primer d</w:t>
      </w:r>
      <w:r>
        <w:rPr>
          <w:rFonts w:ascii="Arial" w:hAnsi="Arial"/>
          <w:b/>
          <w:bCs/>
          <w:sz w:val="24"/>
          <w:szCs w:val="24"/>
          <w:u w:color="000000"/>
        </w:rPr>
        <w:t>ía de clases.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 Cuando haya programado esta cita, infórmele a su especialista en reclutamiento y salud.</w:t>
      </w:r>
    </w:p>
    <w:p w14:paraId="750AE523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3E057623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  <w:lang w:val="es-ES_tradnl"/>
        </w:rPr>
        <w:t>no tiene</w:t>
      </w:r>
      <w:r>
        <w:rPr>
          <w:rFonts w:ascii="Arial" w:hAnsi="Arial"/>
          <w:sz w:val="24"/>
          <w:szCs w:val="24"/>
          <w:u w:color="000000"/>
          <w:lang w:val="pt-PT"/>
        </w:rPr>
        <w:t xml:space="preserve"> seguro dental, comun</w:t>
      </w:r>
      <w:r>
        <w:rPr>
          <w:rFonts w:ascii="Arial" w:hAnsi="Arial"/>
          <w:sz w:val="24"/>
          <w:szCs w:val="24"/>
          <w:u w:color="000000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quese con su especialista en reclutamiento y salud para obtener ayuda para completar el examen de salud dental.</w:t>
      </w:r>
    </w:p>
    <w:p w14:paraId="7291F175" w14:textId="77777777" w:rsidR="00007111" w:rsidRPr="00395698" w:rsidRDefault="00007111">
      <w:pPr>
        <w:pStyle w:val="Body"/>
        <w:widowControl w:val="0"/>
        <w:rPr>
          <w:rFonts w:ascii="Wingdings" w:eastAsia="Wingdings" w:hAnsi="Wingdings" w:cs="Wingdings"/>
          <w:sz w:val="10"/>
          <w:szCs w:val="10"/>
          <w:u w:color="000000"/>
        </w:rPr>
      </w:pPr>
    </w:p>
    <w:p w14:paraId="63E9000D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☺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>Si tiene alguna pregunta o necesita ayuda, llame a su especialista en reclutamiento y salud.</w:t>
      </w:r>
    </w:p>
    <w:p w14:paraId="7CB3D7F3" w14:textId="77777777" w:rsidR="00007111" w:rsidRDefault="00B1642F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  *</w:t>
      </w:r>
      <w:r>
        <w:rPr>
          <w:rFonts w:ascii="Arial" w:hAnsi="Arial"/>
          <w:sz w:val="24"/>
          <w:szCs w:val="24"/>
          <w:u w:color="000000"/>
          <w:lang w:val="es-ES_tradnl"/>
        </w:rPr>
        <w:t>anotado en la Carta de Bienvenida.</w:t>
      </w:r>
    </w:p>
    <w:p w14:paraId="1A706E54" w14:textId="77777777" w:rsidR="00007111" w:rsidRPr="00395698" w:rsidRDefault="00007111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66455977" w14:textId="77777777" w:rsidR="00007111" w:rsidRDefault="00B1642F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Los ex</w:t>
      </w:r>
      <w:r>
        <w:rPr>
          <w:rFonts w:ascii="Arial" w:hAnsi="Arial"/>
          <w:sz w:val="24"/>
          <w:szCs w:val="24"/>
          <w:u w:color="000000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menes dentales son </w:t>
      </w:r>
      <w:r>
        <w:rPr>
          <w:rFonts w:ascii="Arial" w:hAnsi="Arial"/>
          <w:b/>
          <w:bCs/>
          <w:sz w:val="24"/>
          <w:szCs w:val="24"/>
          <w:u w:color="000000"/>
          <w:lang w:val="pt-PT"/>
        </w:rPr>
        <w:t>requisitos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de las Normas de Desempeñ</w:t>
      </w:r>
      <w:r>
        <w:rPr>
          <w:rFonts w:ascii="Arial" w:hAnsi="Arial"/>
          <w:sz w:val="24"/>
          <w:szCs w:val="24"/>
          <w:u w:color="000000"/>
          <w:lang w:val="pt-PT"/>
        </w:rPr>
        <w:t>o de Head Start. Cada ni</w:t>
      </w:r>
      <w:r>
        <w:rPr>
          <w:rFonts w:ascii="Arial" w:hAnsi="Arial"/>
          <w:sz w:val="24"/>
          <w:szCs w:val="24"/>
          <w:u w:color="000000"/>
          <w:lang w:val="es-ES_tradnl"/>
        </w:rPr>
        <w:t>ño debe completar este requisito si est</w:t>
      </w:r>
      <w:r>
        <w:rPr>
          <w:rFonts w:ascii="Arial" w:hAnsi="Arial"/>
          <w:sz w:val="24"/>
          <w:szCs w:val="24"/>
          <w:u w:color="000000"/>
        </w:rPr>
        <w:t xml:space="preserve">á </w:t>
      </w:r>
      <w:r>
        <w:rPr>
          <w:rFonts w:ascii="Arial" w:hAnsi="Arial"/>
          <w:sz w:val="24"/>
          <w:szCs w:val="24"/>
          <w:u w:color="000000"/>
          <w:lang w:val="es-ES_tradnl"/>
        </w:rPr>
        <w:t>inscrito en un programa de Head Start.</w:t>
      </w:r>
    </w:p>
    <w:p w14:paraId="0D8618FA" w14:textId="77777777" w:rsidR="00007111" w:rsidRDefault="00007111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6C78F420" w14:textId="77777777" w:rsidR="00007111" w:rsidRDefault="00B1642F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</w:rPr>
        <w:t>HSPPS: 1302.42</w:t>
      </w:r>
      <w:r>
        <w:rPr>
          <w:rFonts w:ascii="Arial" w:hAnsi="Arial"/>
          <w:sz w:val="20"/>
          <w:szCs w:val="20"/>
          <w:u w:color="000000"/>
        </w:rPr>
        <w:tab/>
        <w:t xml:space="preserve"> </w:t>
      </w:r>
    </w:p>
    <w:p w14:paraId="773A7080" w14:textId="325D07F6" w:rsidR="00007111" w:rsidRDefault="00B1642F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>Dental Health Exam Record Instructions</w:t>
      </w:r>
      <w:r w:rsidR="00FC25C6">
        <w:rPr>
          <w:rFonts w:ascii="Arial" w:hAnsi="Arial"/>
          <w:sz w:val="20"/>
          <w:szCs w:val="20"/>
          <w:u w:color="000000"/>
        </w:rPr>
        <w:t xml:space="preserve"> Spanish</w:t>
      </w:r>
    </w:p>
    <w:p w14:paraId="17FAC887" w14:textId="77777777" w:rsidR="00007111" w:rsidRDefault="00B1642F">
      <w:pPr>
        <w:pStyle w:val="Body"/>
        <w:widowControl w:val="0"/>
      </w:pPr>
      <w:r>
        <w:rPr>
          <w:rFonts w:ascii="Arial" w:hAnsi="Arial"/>
          <w:sz w:val="20"/>
          <w:szCs w:val="20"/>
          <w:u w:color="000000"/>
        </w:rPr>
        <w:t>R&amp;H: Attach to NMCAA Program Dental Health Screening in Head Start Acceptance Packet</w:t>
      </w:r>
    </w:p>
    <w:sectPr w:rsidR="00007111" w:rsidSect="00415921">
      <w:headerReference w:type="default" r:id="rId10"/>
      <w:footerReference w:type="default" r:id="rId11"/>
      <w:pgSz w:w="12240" w:h="15840"/>
      <w:pgMar w:top="288" w:right="720" w:bottom="288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DFC8" w14:textId="77777777" w:rsidR="00DA38C2" w:rsidRDefault="00DA38C2">
      <w:r>
        <w:separator/>
      </w:r>
    </w:p>
  </w:endnote>
  <w:endnote w:type="continuationSeparator" w:id="0">
    <w:p w14:paraId="7C1076DE" w14:textId="77777777" w:rsidR="00DA38C2" w:rsidRDefault="00DA38C2">
      <w:r>
        <w:continuationSeparator/>
      </w:r>
    </w:p>
  </w:endnote>
  <w:endnote w:type="continuationNotice" w:id="1">
    <w:p w14:paraId="15CB16D7" w14:textId="77777777" w:rsidR="004053B7" w:rsidRDefault="0040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C2AA" w14:textId="77777777" w:rsidR="00007111" w:rsidRDefault="000071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34F2" w14:textId="77777777" w:rsidR="00DA38C2" w:rsidRDefault="00DA38C2">
      <w:r>
        <w:separator/>
      </w:r>
    </w:p>
  </w:footnote>
  <w:footnote w:type="continuationSeparator" w:id="0">
    <w:p w14:paraId="7DE8CD04" w14:textId="77777777" w:rsidR="00DA38C2" w:rsidRDefault="00DA38C2">
      <w:r>
        <w:continuationSeparator/>
      </w:r>
    </w:p>
  </w:footnote>
  <w:footnote w:type="continuationNotice" w:id="1">
    <w:p w14:paraId="5ABF35EB" w14:textId="77777777" w:rsidR="004053B7" w:rsidRDefault="0040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4B84" w14:textId="77777777" w:rsidR="00007111" w:rsidRDefault="000071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E5"/>
    <w:multiLevelType w:val="hybridMultilevel"/>
    <w:tmpl w:val="A3EE7408"/>
    <w:styleLink w:val="Bullet"/>
    <w:lvl w:ilvl="0" w:tplc="F74472E0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88670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861812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44AA9DA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DE650E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F9EEB5A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9C159C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5624E52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5CC73C6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F1645AE"/>
    <w:multiLevelType w:val="hybridMultilevel"/>
    <w:tmpl w:val="A3EE7408"/>
    <w:numStyleLink w:val="Bullet"/>
  </w:abstractNum>
  <w:num w:numId="1" w16cid:durableId="1944145414">
    <w:abstractNumId w:val="0"/>
  </w:num>
  <w:num w:numId="2" w16cid:durableId="115988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11"/>
    <w:rsid w:val="00007111"/>
    <w:rsid w:val="00395698"/>
    <w:rsid w:val="004053B7"/>
    <w:rsid w:val="00415921"/>
    <w:rsid w:val="00840715"/>
    <w:rsid w:val="00B1642F"/>
    <w:rsid w:val="00C13DF8"/>
    <w:rsid w:val="00DA38C2"/>
    <w:rsid w:val="00EF2AE8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805D"/>
  <w15:docId w15:val="{D04CED7A-FDDA-40BF-B25A-12BB64D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05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B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43F0A3B4F6409BE225563E48C362" ma:contentTypeVersion="0" ma:contentTypeDescription="Create a new document." ma:contentTypeScope="" ma:versionID="8c2e0eefd7b173de1f1268e07e2806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C5823-1693-4D83-810E-6DCD67E9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896F2-43CF-4A85-8A3E-593FBF12712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4B93B7-D6F1-4A3F-BB88-C867F7D5B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Teasha Lawson</dc:creator>
  <cp:lastModifiedBy>Teasha Lawson</cp:lastModifiedBy>
  <cp:revision>2</cp:revision>
  <dcterms:created xsi:type="dcterms:W3CDTF">2023-07-31T19:51:00Z</dcterms:created>
  <dcterms:modified xsi:type="dcterms:W3CDTF">2023-07-31T19:51:00Z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0x0101008CCF43F0A3B4F6409BE225563E48C362</vt:lpwstr>
  </property>
</Properties>
</file>