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5898" w14:textId="4F578D6A" w:rsidR="00FE7CB7" w:rsidRDefault="00B70A5F" w:rsidP="00B70A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323D33" wp14:editId="20DD3F82">
            <wp:extent cx="1318260" cy="960755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1F6E87D6" wp14:editId="6E5DDDB4">
            <wp:extent cx="1187450" cy="971550"/>
            <wp:effectExtent l="0" t="0" r="0" b="0"/>
            <wp:docPr id="2" name="emb161A498C8" descr="Image result for Early Head Start B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61A498C8" descr="Image result for Early Head Start Block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0DFF" w14:textId="56FCB171" w:rsidR="00B70A5F" w:rsidRDefault="00B70A5F" w:rsidP="00B70A5F">
      <w:pPr>
        <w:jc w:val="center"/>
        <w:rPr>
          <w:b/>
          <w:bCs/>
          <w:noProof/>
          <w:sz w:val="28"/>
          <w:szCs w:val="28"/>
        </w:rPr>
      </w:pPr>
      <w:r w:rsidRPr="00B70A5F">
        <w:rPr>
          <w:b/>
          <w:bCs/>
          <w:noProof/>
          <w:sz w:val="28"/>
          <w:szCs w:val="28"/>
        </w:rPr>
        <w:t xml:space="preserve">COVID-19 Early Head Start </w:t>
      </w:r>
      <w:r>
        <w:rPr>
          <w:b/>
          <w:bCs/>
          <w:noProof/>
          <w:sz w:val="28"/>
          <w:szCs w:val="28"/>
        </w:rPr>
        <w:t>Home Visit</w:t>
      </w:r>
      <w:r w:rsidR="003A3FD7">
        <w:rPr>
          <w:b/>
          <w:bCs/>
          <w:noProof/>
          <w:sz w:val="28"/>
          <w:szCs w:val="28"/>
        </w:rPr>
        <w:t xml:space="preserve">ing Family Health Checklist </w:t>
      </w:r>
    </w:p>
    <w:p w14:paraId="37302EEB" w14:textId="77777777" w:rsidR="00A36F8D" w:rsidRPr="00B70A5F" w:rsidRDefault="00A36F8D" w:rsidP="00B70A5F">
      <w:pPr>
        <w:jc w:val="center"/>
        <w:rPr>
          <w:b/>
          <w:bCs/>
          <w:noProof/>
          <w:sz w:val="28"/>
          <w:szCs w:val="28"/>
        </w:rPr>
      </w:pPr>
    </w:p>
    <w:p w14:paraId="47EC4D4B" w14:textId="527A81C9" w:rsidR="00CB2F4C" w:rsidRDefault="00CB2F4C" w:rsidP="00B70A5F">
      <w:pPr>
        <w:rPr>
          <w:sz w:val="24"/>
          <w:szCs w:val="24"/>
        </w:rPr>
      </w:pPr>
      <w:r>
        <w:rPr>
          <w:sz w:val="24"/>
          <w:szCs w:val="24"/>
        </w:rPr>
        <w:t>Family Name:  _________________________________                                          Date:  __________________</w:t>
      </w:r>
    </w:p>
    <w:p w14:paraId="3782158F" w14:textId="71CF2D2D" w:rsidR="00CB2F4C" w:rsidRDefault="00CB2F4C" w:rsidP="00B70A5F">
      <w:pPr>
        <w:rPr>
          <w:sz w:val="24"/>
          <w:szCs w:val="24"/>
        </w:rPr>
      </w:pPr>
      <w:r>
        <w:rPr>
          <w:sz w:val="24"/>
          <w:szCs w:val="24"/>
        </w:rPr>
        <w:t>Present for the Home Visit:  _________________________________________________________________</w:t>
      </w:r>
    </w:p>
    <w:p w14:paraId="335F3510" w14:textId="77777777" w:rsidR="00C05A2F" w:rsidRPr="00F55A85" w:rsidRDefault="00C05A2F" w:rsidP="00C05A2F">
      <w:pPr>
        <w:pStyle w:val="NoSpacing"/>
        <w:rPr>
          <w:rFonts w:cstheme="minorHAnsi"/>
          <w:i/>
          <w:iCs/>
          <w:sz w:val="24"/>
          <w:szCs w:val="24"/>
        </w:rPr>
      </w:pPr>
      <w:r w:rsidRPr="00F55A85">
        <w:rPr>
          <w:rFonts w:cstheme="minorHAnsi"/>
          <w:i/>
          <w:iCs/>
          <w:sz w:val="24"/>
          <w:szCs w:val="24"/>
        </w:rPr>
        <w:t xml:space="preserve">Before visiting your home, let me start by asking you these questions to help keep </w:t>
      </w:r>
      <w:r>
        <w:rPr>
          <w:rFonts w:cstheme="minorHAnsi"/>
          <w:i/>
          <w:iCs/>
          <w:sz w:val="24"/>
          <w:szCs w:val="24"/>
        </w:rPr>
        <w:t xml:space="preserve">us both </w:t>
      </w:r>
      <w:r w:rsidRPr="00F55A85">
        <w:rPr>
          <w:rFonts w:cstheme="minorHAnsi"/>
          <w:i/>
          <w:iCs/>
          <w:sz w:val="24"/>
          <w:szCs w:val="24"/>
        </w:rPr>
        <w:t>safe.  We are asking these of every person we meet until the concerns about Coronavirus in our community have passed.</w:t>
      </w:r>
    </w:p>
    <w:p w14:paraId="66836CF1" w14:textId="77777777" w:rsidR="00C05A2F" w:rsidRPr="00F55A85" w:rsidRDefault="00C05A2F" w:rsidP="00C05A2F">
      <w:pPr>
        <w:pStyle w:val="NoSpacing"/>
        <w:rPr>
          <w:rFonts w:cstheme="minorHAnsi"/>
          <w:i/>
          <w:iCs/>
          <w:sz w:val="24"/>
          <w:szCs w:val="24"/>
        </w:rPr>
      </w:pPr>
    </w:p>
    <w:p w14:paraId="5AF75A5A" w14:textId="5193FD73" w:rsidR="00C05A2F" w:rsidRDefault="00C05A2F" w:rsidP="00C05A2F">
      <w:pPr>
        <w:pStyle w:val="NoSpacing"/>
        <w:rPr>
          <w:rFonts w:cstheme="minorHAnsi"/>
          <w:i/>
          <w:iCs/>
          <w:sz w:val="24"/>
          <w:szCs w:val="24"/>
        </w:rPr>
      </w:pPr>
      <w:r w:rsidRPr="00F55A85">
        <w:rPr>
          <w:rFonts w:cstheme="minorHAnsi"/>
          <w:i/>
          <w:iCs/>
          <w:sz w:val="24"/>
          <w:szCs w:val="24"/>
        </w:rPr>
        <w:t>In the past 24 hours, ha</w:t>
      </w:r>
      <w:r>
        <w:rPr>
          <w:rFonts w:cstheme="minorHAnsi"/>
          <w:i/>
          <w:iCs/>
          <w:sz w:val="24"/>
          <w:szCs w:val="24"/>
        </w:rPr>
        <w:t xml:space="preserve">s your child or anyone participating in the home visit </w:t>
      </w:r>
      <w:r w:rsidRPr="00F55A85">
        <w:rPr>
          <w:rFonts w:cstheme="minorHAnsi"/>
          <w:i/>
          <w:iCs/>
          <w:sz w:val="24"/>
          <w:szCs w:val="24"/>
        </w:rPr>
        <w:t>experienced:</w:t>
      </w:r>
    </w:p>
    <w:p w14:paraId="356F0523" w14:textId="1CC4EDE1" w:rsidR="006847D2" w:rsidRPr="006847D2" w:rsidRDefault="006847D2" w:rsidP="00C05A2F">
      <w:pPr>
        <w:pStyle w:val="NoSpacing"/>
        <w:rPr>
          <w:rFonts w:cstheme="minorHAnsi"/>
          <w:b/>
          <w:bCs/>
          <w:i/>
          <w:iCs/>
          <w:sz w:val="20"/>
          <w:szCs w:val="20"/>
        </w:rPr>
      </w:pPr>
      <w:r w:rsidRPr="006847D2">
        <w:rPr>
          <w:rFonts w:cstheme="minorHAnsi"/>
          <w:b/>
          <w:bCs/>
          <w:i/>
          <w:iCs/>
          <w:sz w:val="20"/>
          <w:szCs w:val="20"/>
        </w:rPr>
        <w:t>*Reminder that only the parent or caregiver and the child(ren) are present at the home visit</w:t>
      </w:r>
    </w:p>
    <w:p w14:paraId="5E5211C0" w14:textId="77777777" w:rsidR="00C05A2F" w:rsidRPr="00F55A85" w:rsidRDefault="00C05A2F" w:rsidP="00C05A2F">
      <w:pPr>
        <w:pStyle w:val="NoSpacing"/>
        <w:rPr>
          <w:rFonts w:cstheme="minorHAnsi"/>
          <w:i/>
          <w:iCs/>
          <w:sz w:val="24"/>
          <w:szCs w:val="24"/>
        </w:rPr>
      </w:pPr>
    </w:p>
    <w:p w14:paraId="0D7FD18A" w14:textId="62DC7E0C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Subjective fever (felt </w:t>
      </w:r>
      <w:proofErr w:type="gramStart"/>
      <w:r w:rsidRPr="006847D2">
        <w:rPr>
          <w:rFonts w:cstheme="minorHAnsi"/>
        </w:rPr>
        <w:t>feverish)</w:t>
      </w:r>
      <w:r w:rsidR="006847D2" w:rsidRPr="006847D2">
        <w:rPr>
          <w:rFonts w:cstheme="minorHAnsi"/>
        </w:rPr>
        <w:t xml:space="preserve"> </w:t>
      </w:r>
      <w:r w:rsidR="00A36F8D">
        <w:rPr>
          <w:rFonts w:cstheme="minorHAnsi"/>
        </w:rPr>
        <w:t xml:space="preserve">  </w:t>
      </w:r>
      <w:bookmarkStart w:id="0" w:name="_Hlk44014905"/>
      <w:proofErr w:type="gramEnd"/>
      <w:r w:rsidR="00A36F8D">
        <w:rPr>
          <w:rFonts w:cstheme="minorHAnsi"/>
        </w:rPr>
        <w:t xml:space="preserve">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  <w:bookmarkEnd w:id="0"/>
    </w:p>
    <w:p w14:paraId="7B9645FD" w14:textId="6003CA4D" w:rsidR="00C05A2F" w:rsidRPr="00A36F8D" w:rsidRDefault="00C05A2F" w:rsidP="00A36F8D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New or worsening cough </w:t>
      </w:r>
      <w:r w:rsidR="006847D2" w:rsidRPr="006847D2">
        <w:rPr>
          <w:rFonts w:cstheme="minorHAnsi"/>
        </w:rPr>
        <w:t xml:space="preserve">  </w:t>
      </w:r>
      <w:r w:rsidR="00A36F8D">
        <w:rPr>
          <w:rFonts w:cstheme="minorHAnsi"/>
        </w:rPr>
        <w:t xml:space="preserve">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4F07F737" w14:textId="17FBDE16" w:rsidR="00C05A2F" w:rsidRPr="00A36F8D" w:rsidRDefault="00C05A2F" w:rsidP="00A36F8D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>Shortness of breath</w:t>
      </w:r>
      <w:r w:rsidR="006847D2" w:rsidRPr="006847D2">
        <w:rPr>
          <w:rFonts w:cstheme="minorHAnsi"/>
        </w:rPr>
        <w:t xml:space="preserve">  </w:t>
      </w:r>
      <w:r w:rsidR="00A36F8D">
        <w:rPr>
          <w:rFonts w:cstheme="minorHAnsi"/>
        </w:rPr>
        <w:t xml:space="preserve">          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7FA3E001" w14:textId="4D59E692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>Sore throat</w:t>
      </w:r>
      <w:r w:rsidR="006847D2" w:rsidRPr="006847D2">
        <w:rPr>
          <w:rFonts w:cstheme="minorHAnsi"/>
        </w:rPr>
        <w:t xml:space="preserve">  </w:t>
      </w:r>
      <w:r w:rsidR="00A36F8D">
        <w:rPr>
          <w:rFonts w:cstheme="minorHAnsi"/>
        </w:rPr>
        <w:t xml:space="preserve">                         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4CD57D33" w14:textId="280421AE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>Vomiting/Diarrhea</w:t>
      </w:r>
      <w:r w:rsidR="006847D2" w:rsidRPr="006847D2">
        <w:rPr>
          <w:rFonts w:cstheme="minorHAnsi"/>
        </w:rPr>
        <w:t xml:space="preserve">  </w:t>
      </w:r>
      <w:r w:rsidR="00A36F8D">
        <w:rPr>
          <w:rFonts w:cstheme="minorHAnsi"/>
        </w:rPr>
        <w:t xml:space="preserve">            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3530EAAA" w14:textId="59CFC838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Repeated shaking with </w:t>
      </w:r>
      <w:proofErr w:type="gramStart"/>
      <w:r w:rsidRPr="006847D2">
        <w:rPr>
          <w:rFonts w:cstheme="minorHAnsi"/>
        </w:rPr>
        <w:t>chills</w:t>
      </w:r>
      <w:r w:rsidR="006847D2" w:rsidRPr="006847D2">
        <w:rPr>
          <w:rFonts w:cstheme="minorHAnsi"/>
        </w:rPr>
        <w:t xml:space="preserve">  </w:t>
      </w:r>
      <w:r w:rsidR="00A36F8D" w:rsidRPr="00A36F8D">
        <w:rPr>
          <w:rFonts w:ascii="Wingdings" w:hAnsi="Wingdings" w:cstheme="minorHAnsi"/>
        </w:rPr>
        <w:t xml:space="preserve"> </w:t>
      </w:r>
      <w:proofErr w:type="gramEnd"/>
      <w:r w:rsidR="00A36F8D">
        <w:rPr>
          <w:rFonts w:ascii="Wingdings" w:hAnsi="Wingdings" w:cstheme="minorHAnsi"/>
        </w:rPr>
        <w:t xml:space="preserve">   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  <w:r w:rsidR="00A36F8D" w:rsidRPr="006847D2">
        <w:rPr>
          <w:rFonts w:cstheme="minorHAnsi"/>
        </w:rPr>
        <w:t xml:space="preserve"> </w:t>
      </w:r>
    </w:p>
    <w:p w14:paraId="30A74D22" w14:textId="706481C3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>New loss of taste or smell</w:t>
      </w:r>
      <w:r w:rsidR="006847D2" w:rsidRPr="006847D2">
        <w:rPr>
          <w:rFonts w:cstheme="minorHAnsi"/>
        </w:rPr>
        <w:t xml:space="preserve">  </w:t>
      </w:r>
      <w:r w:rsidR="00A36F8D">
        <w:rPr>
          <w:rFonts w:cstheme="minorHAnsi"/>
        </w:rPr>
        <w:t xml:space="preserve">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1D46CEDF" w14:textId="6C7E5E9B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>Muscle pain</w:t>
      </w:r>
      <w:r w:rsidR="006847D2" w:rsidRPr="006847D2">
        <w:rPr>
          <w:rFonts w:cstheme="minorHAnsi"/>
        </w:rPr>
        <w:t xml:space="preserve"> </w:t>
      </w:r>
      <w:r w:rsidR="00A36F8D">
        <w:rPr>
          <w:rFonts w:cstheme="minorHAnsi"/>
        </w:rPr>
        <w:t xml:space="preserve">                        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4ACC4B33" w14:textId="2F9735EE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Headache  </w:t>
      </w:r>
      <w:r w:rsidR="00A36F8D">
        <w:rPr>
          <w:rFonts w:cstheme="minorHAnsi"/>
        </w:rPr>
        <w:t xml:space="preserve">                                                  </w:t>
      </w:r>
      <w:r w:rsidR="00A36F8D">
        <w:rPr>
          <w:rFonts w:ascii="Wingdings" w:hAnsi="Wingdings" w:cstheme="minorHAnsi"/>
        </w:rPr>
        <w:t xml:space="preserve">o </w:t>
      </w:r>
      <w:r w:rsidR="00A36F8D">
        <w:rPr>
          <w:rFonts w:cstheme="minorHAnsi"/>
        </w:rPr>
        <w:t>yes</w:t>
      </w:r>
      <w:r w:rsidR="00A36F8D">
        <w:rPr>
          <w:rFonts w:ascii="Wingdings" w:hAnsi="Wingdings" w:cstheme="minorHAnsi"/>
        </w:rPr>
        <w:t xml:space="preserve">  o </w:t>
      </w:r>
      <w:r w:rsidR="00A36F8D">
        <w:rPr>
          <w:rFonts w:cstheme="minorHAnsi"/>
        </w:rPr>
        <w:t>no</w:t>
      </w:r>
    </w:p>
    <w:p w14:paraId="48BD08AD" w14:textId="4DEE62EE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Have you had close contact in the last 14 days with an individual diagnosed with COVID-19? </w:t>
      </w:r>
      <w:r w:rsidR="006847D2" w:rsidRPr="006847D2">
        <w:rPr>
          <w:rFonts w:cstheme="minorHAnsi"/>
        </w:rPr>
        <w:t>__________</w:t>
      </w:r>
    </w:p>
    <w:p w14:paraId="1702AEEA" w14:textId="2B944164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Have you engaged in any activity or travel within the last 14 days which fails to comply with the Stay Home, Stay Safe Executive Order? </w:t>
      </w:r>
      <w:r w:rsidR="006847D2">
        <w:rPr>
          <w:rFonts w:cstheme="minorHAnsi"/>
        </w:rPr>
        <w:t>__________</w:t>
      </w:r>
    </w:p>
    <w:p w14:paraId="5CFD0738" w14:textId="24DBAEB1" w:rsidR="00C05A2F" w:rsidRPr="006847D2" w:rsidRDefault="00C05A2F" w:rsidP="00C05A2F">
      <w:pPr>
        <w:pStyle w:val="NoSpacing"/>
        <w:numPr>
          <w:ilvl w:val="0"/>
          <w:numId w:val="3"/>
        </w:numPr>
        <w:rPr>
          <w:rFonts w:cstheme="minorHAnsi"/>
        </w:rPr>
      </w:pPr>
      <w:r w:rsidRPr="006847D2">
        <w:rPr>
          <w:rFonts w:cstheme="minorHAnsi"/>
        </w:rPr>
        <w:t xml:space="preserve">Have you been directed or told by the local health department or your healthcare provider to self-isolate or self-quarantine? </w:t>
      </w:r>
      <w:r w:rsidR="006847D2">
        <w:rPr>
          <w:rFonts w:cstheme="minorHAnsi"/>
        </w:rPr>
        <w:t>__________</w:t>
      </w:r>
    </w:p>
    <w:p w14:paraId="720AE2BB" w14:textId="77777777" w:rsidR="00C05A2F" w:rsidRPr="006847D2" w:rsidRDefault="00C05A2F" w:rsidP="00C05A2F">
      <w:pPr>
        <w:pStyle w:val="NoSpacing"/>
        <w:rPr>
          <w:rFonts w:cstheme="minorHAnsi"/>
        </w:rPr>
      </w:pPr>
    </w:p>
    <w:p w14:paraId="26A915A6" w14:textId="77777777" w:rsidR="00C05A2F" w:rsidRPr="006847D2" w:rsidRDefault="00C05A2F" w:rsidP="00C05A2F">
      <w:pPr>
        <w:pStyle w:val="NoSpacing"/>
        <w:rPr>
          <w:rFonts w:cstheme="minorHAnsi"/>
          <w:b/>
          <w:bCs/>
          <w:sz w:val="20"/>
          <w:szCs w:val="20"/>
        </w:rPr>
      </w:pPr>
      <w:r w:rsidRPr="006847D2">
        <w:rPr>
          <w:rFonts w:cstheme="minorHAnsi"/>
          <w:b/>
          <w:bCs/>
          <w:sz w:val="20"/>
          <w:szCs w:val="20"/>
        </w:rPr>
        <w:t xml:space="preserve">If the person answers </w:t>
      </w:r>
      <w:r w:rsidRPr="006847D2">
        <w:rPr>
          <w:rFonts w:cstheme="minorHAnsi"/>
          <w:b/>
          <w:bCs/>
          <w:i/>
          <w:iCs/>
          <w:sz w:val="20"/>
          <w:szCs w:val="20"/>
        </w:rPr>
        <w:t>no</w:t>
      </w:r>
      <w:r w:rsidRPr="006847D2">
        <w:rPr>
          <w:rFonts w:cstheme="minorHAnsi"/>
          <w:b/>
          <w:bCs/>
          <w:sz w:val="20"/>
          <w:szCs w:val="20"/>
        </w:rPr>
        <w:t xml:space="preserve"> to all questions, the employee can continue with the home visit and follow the safety protocol listed below.  </w:t>
      </w:r>
    </w:p>
    <w:p w14:paraId="3FB04291" w14:textId="77777777" w:rsidR="00C05A2F" w:rsidRPr="006847D2" w:rsidRDefault="00C05A2F" w:rsidP="00C05A2F">
      <w:pPr>
        <w:pStyle w:val="NoSpacing"/>
        <w:rPr>
          <w:rFonts w:cstheme="minorHAnsi"/>
          <w:b/>
          <w:bCs/>
          <w:sz w:val="20"/>
          <w:szCs w:val="20"/>
        </w:rPr>
      </w:pPr>
    </w:p>
    <w:p w14:paraId="67F69688" w14:textId="77777777" w:rsidR="00C05A2F" w:rsidRPr="006847D2" w:rsidRDefault="00C05A2F" w:rsidP="00C05A2F">
      <w:pPr>
        <w:pStyle w:val="NoSpacing"/>
        <w:rPr>
          <w:rFonts w:cstheme="minorHAnsi"/>
          <w:b/>
          <w:bCs/>
          <w:sz w:val="20"/>
          <w:szCs w:val="20"/>
        </w:rPr>
      </w:pPr>
      <w:r w:rsidRPr="006847D2">
        <w:rPr>
          <w:rFonts w:cstheme="minorHAnsi"/>
          <w:b/>
          <w:bCs/>
          <w:sz w:val="20"/>
          <w:szCs w:val="20"/>
        </w:rPr>
        <w:t xml:space="preserve">If the person answers </w:t>
      </w:r>
      <w:r w:rsidRPr="006847D2">
        <w:rPr>
          <w:rFonts w:cstheme="minorHAnsi"/>
          <w:b/>
          <w:bCs/>
          <w:i/>
          <w:iCs/>
          <w:sz w:val="20"/>
          <w:szCs w:val="20"/>
        </w:rPr>
        <w:t xml:space="preserve">yes </w:t>
      </w:r>
      <w:r w:rsidRPr="006847D2">
        <w:rPr>
          <w:rFonts w:cstheme="minorHAnsi"/>
          <w:b/>
          <w:bCs/>
          <w:sz w:val="20"/>
          <w:szCs w:val="20"/>
        </w:rPr>
        <w:t xml:space="preserve">to any of these questions, employee will inform the client that visits will continue via phone and/or web until the client is symptom free for 14 days.  Staff will encourage the client to get tested ASAP and will direct them to a local testing site.  </w:t>
      </w:r>
    </w:p>
    <w:p w14:paraId="6C5B56CE" w14:textId="071E1387" w:rsidR="00C05A2F" w:rsidRPr="006847D2" w:rsidRDefault="00C05A2F" w:rsidP="00B70A5F">
      <w:pPr>
        <w:rPr>
          <w:b/>
          <w:bCs/>
          <w:sz w:val="20"/>
          <w:szCs w:val="20"/>
        </w:rPr>
      </w:pPr>
    </w:p>
    <w:p w14:paraId="2AFEF7AD" w14:textId="18449A53" w:rsidR="00CB2F4C" w:rsidRDefault="00CB2F4C" w:rsidP="003A3FD7">
      <w:pPr>
        <w:rPr>
          <w:sz w:val="24"/>
          <w:szCs w:val="24"/>
        </w:rPr>
      </w:pPr>
      <w:r>
        <w:rPr>
          <w:sz w:val="24"/>
          <w:szCs w:val="24"/>
        </w:rPr>
        <w:t>Caregiver(s):      ____________________________________      Enrolled Child:  ___________________                                                                                         Other Children Present: ________________________________________________________________</w:t>
      </w:r>
    </w:p>
    <w:p w14:paraId="1AE124B1" w14:textId="4A49592A" w:rsidR="00CB2F4C" w:rsidRDefault="00CB2F4C" w:rsidP="003A3FD7">
      <w:pPr>
        <w:rPr>
          <w:sz w:val="24"/>
          <w:szCs w:val="24"/>
        </w:rPr>
      </w:pPr>
    </w:p>
    <w:p w14:paraId="7AEE894E" w14:textId="4043EE7A" w:rsidR="00CB2F4C" w:rsidRPr="003A3FD7" w:rsidRDefault="00CB2F4C" w:rsidP="003A3FD7">
      <w:pPr>
        <w:rPr>
          <w:sz w:val="24"/>
          <w:szCs w:val="24"/>
        </w:rPr>
      </w:pPr>
      <w:r>
        <w:rPr>
          <w:sz w:val="24"/>
          <w:szCs w:val="24"/>
        </w:rPr>
        <w:t>PPE Needed</w:t>
      </w:r>
      <w:r w:rsidR="006C76CC">
        <w:rPr>
          <w:sz w:val="24"/>
          <w:szCs w:val="24"/>
        </w:rPr>
        <w:t>/Provided</w:t>
      </w:r>
      <w:r>
        <w:rPr>
          <w:sz w:val="24"/>
          <w:szCs w:val="24"/>
        </w:rPr>
        <w:t xml:space="preserve"> for the visit: </w:t>
      </w:r>
    </w:p>
    <w:p w14:paraId="448A8A39" w14:textId="11E58041" w:rsidR="005B0086" w:rsidRDefault="005B0086" w:rsidP="005B0086">
      <w:pPr>
        <w:pStyle w:val="ListParagraph"/>
        <w:rPr>
          <w:sz w:val="24"/>
          <w:szCs w:val="24"/>
        </w:rPr>
      </w:pPr>
    </w:p>
    <w:p w14:paraId="2C760565" w14:textId="46B9CDFB" w:rsidR="005B0086" w:rsidRDefault="005B0086" w:rsidP="005B0086">
      <w:pPr>
        <w:pStyle w:val="ListParagraph"/>
        <w:rPr>
          <w:sz w:val="24"/>
          <w:szCs w:val="24"/>
        </w:rPr>
      </w:pPr>
    </w:p>
    <w:p w14:paraId="611FEB4D" w14:textId="77777777" w:rsidR="005B0086" w:rsidRPr="005B0086" w:rsidRDefault="005B0086" w:rsidP="005B0086">
      <w:pPr>
        <w:pStyle w:val="ListParagraph"/>
        <w:rPr>
          <w:sz w:val="24"/>
          <w:szCs w:val="24"/>
        </w:rPr>
      </w:pPr>
    </w:p>
    <w:p w14:paraId="79B0D3BC" w14:textId="77777777" w:rsidR="005B0086" w:rsidRPr="005B0086" w:rsidRDefault="005B0086" w:rsidP="005B0086">
      <w:pPr>
        <w:pStyle w:val="ListParagraph"/>
        <w:rPr>
          <w:sz w:val="24"/>
          <w:szCs w:val="24"/>
        </w:rPr>
      </w:pPr>
    </w:p>
    <w:p w14:paraId="3B90F7F8" w14:textId="77777777" w:rsidR="00B70A5F" w:rsidRPr="005B0086" w:rsidRDefault="00B70A5F" w:rsidP="00B70A5F">
      <w:pPr>
        <w:jc w:val="center"/>
        <w:rPr>
          <w:sz w:val="24"/>
          <w:szCs w:val="24"/>
        </w:rPr>
      </w:pPr>
    </w:p>
    <w:sectPr w:rsidR="00B70A5F" w:rsidRPr="005B0086" w:rsidSect="005B0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50"/>
    <w:multiLevelType w:val="multilevel"/>
    <w:tmpl w:val="E28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8430A"/>
    <w:multiLevelType w:val="hybridMultilevel"/>
    <w:tmpl w:val="42C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673B"/>
    <w:multiLevelType w:val="hybridMultilevel"/>
    <w:tmpl w:val="34B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87470">
    <w:abstractNumId w:val="1"/>
  </w:num>
  <w:num w:numId="2" w16cid:durableId="1631983168">
    <w:abstractNumId w:val="0"/>
  </w:num>
  <w:num w:numId="3" w16cid:durableId="380061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5F"/>
    <w:rsid w:val="001B5306"/>
    <w:rsid w:val="003A3FD7"/>
    <w:rsid w:val="00422BCA"/>
    <w:rsid w:val="0045703F"/>
    <w:rsid w:val="005B0086"/>
    <w:rsid w:val="006847D2"/>
    <w:rsid w:val="006C76CC"/>
    <w:rsid w:val="006F285A"/>
    <w:rsid w:val="007A3724"/>
    <w:rsid w:val="008178CA"/>
    <w:rsid w:val="008F334D"/>
    <w:rsid w:val="00A36F8D"/>
    <w:rsid w:val="00B70A5F"/>
    <w:rsid w:val="00C05A2F"/>
    <w:rsid w:val="00CB2F4C"/>
    <w:rsid w:val="00CC3F9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7968"/>
  <w15:chartTrackingRefBased/>
  <w15:docId w15:val="{7EBE314D-23C2-4661-846A-DA8BD1A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CA"/>
    <w:pPr>
      <w:ind w:left="720"/>
      <w:contextualSpacing/>
    </w:pPr>
  </w:style>
  <w:style w:type="paragraph" w:customStyle="1" w:styleId="xmsolistparagraph">
    <w:name w:val="x_msolistparagraph"/>
    <w:basedOn w:val="Normal"/>
    <w:rsid w:val="00422BC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C05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2023-02-08T19:48:00Z</dcterms:created>
  <dcterms:modified xsi:type="dcterms:W3CDTF">2023-02-08T19:48:00Z</dcterms:modified>
</cp:coreProperties>
</file>